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6" w:rsidRDefault="004B32A6" w:rsidP="004B32A6">
      <w:pPr>
        <w:pStyle w:val="NoSpacing"/>
        <w:rPr>
          <w:rFonts w:ascii="AHJ Platz Cond" w:hAnsi="AHJ Platz Cond"/>
          <w:smallCaps/>
          <w:sz w:val="32"/>
          <w:szCs w:val="32"/>
        </w:rPr>
      </w:pPr>
      <w:r>
        <w:rPr>
          <w:rFonts w:ascii="AHJ Platz Cond" w:hAnsi="AHJ Platz Cond"/>
          <w:smallCaps/>
          <w:sz w:val="32"/>
          <w:szCs w:val="32"/>
        </w:rPr>
        <w:t>Name: ______________________________________________________________________</w:t>
      </w:r>
    </w:p>
    <w:p w:rsidR="004B32A6" w:rsidRDefault="004B32A6" w:rsidP="004B32A6">
      <w:pPr>
        <w:spacing w:after="0"/>
        <w:rPr>
          <w:rFonts w:ascii="AHJ Platz Cond" w:hAnsi="AHJ Platz Cond"/>
        </w:rPr>
      </w:pPr>
      <w:r>
        <w:rPr>
          <w:rFonts w:ascii="AHJ Platz Cond" w:hAnsi="AHJ Platz Cond"/>
        </w:rPr>
        <w:t>The text my paper will be based upon is entitled: _____________________________________________________________________________________________________</w:t>
      </w:r>
      <w:proofErr w:type="gramStart"/>
      <w:r>
        <w:rPr>
          <w:rFonts w:ascii="AHJ Platz Cond" w:hAnsi="AHJ Platz Cond"/>
        </w:rPr>
        <w:t>_  by</w:t>
      </w:r>
      <w:proofErr w:type="gramEnd"/>
      <w:r>
        <w:rPr>
          <w:rFonts w:ascii="AHJ Platz Cond" w:hAnsi="AHJ Platz Cond"/>
        </w:rPr>
        <w:t xml:space="preserve"> ____________________________________________________________________________________________.</w:t>
      </w:r>
    </w:p>
    <w:p w:rsidR="00FF6FCF" w:rsidRPr="001603B4" w:rsidRDefault="001603B4" w:rsidP="00B43481">
      <w:pPr>
        <w:pStyle w:val="NoSpacing"/>
        <w:jc w:val="center"/>
        <w:rPr>
          <w:rFonts w:ascii="AHJ Platz Cond" w:hAnsi="AHJ Platz Cond"/>
          <w:smallCaps/>
          <w:sz w:val="96"/>
          <w:szCs w:val="96"/>
        </w:rPr>
      </w:pPr>
      <w:r w:rsidRPr="001603B4">
        <w:rPr>
          <w:rFonts w:ascii="AHJ Platz Cond" w:hAnsi="AHJ Platz Cond"/>
          <w:smallCaps/>
          <w:noProof/>
          <w:sz w:val="96"/>
          <w:szCs w:val="96"/>
        </w:rPr>
        <mc:AlternateContent>
          <mc:Choice Requires="wps">
            <w:drawing>
              <wp:anchor distT="0" distB="0" distL="114300" distR="114300" simplePos="0" relativeHeight="251659264" behindDoc="0" locked="0" layoutInCell="1" allowOverlap="1" wp14:anchorId="4C3C7BF0" wp14:editId="476B8F16">
                <wp:simplePos x="0" y="0"/>
                <wp:positionH relativeFrom="column">
                  <wp:posOffset>2887980</wp:posOffset>
                </wp:positionH>
                <wp:positionV relativeFrom="paragraph">
                  <wp:posOffset>55245</wp:posOffset>
                </wp:positionV>
                <wp:extent cx="26835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3985"/>
                        </a:xfrm>
                        <a:prstGeom prst="rect">
                          <a:avLst/>
                        </a:prstGeom>
                        <a:noFill/>
                        <a:ln w="9525">
                          <a:noFill/>
                          <a:miter lim="800000"/>
                          <a:headEnd/>
                          <a:tailEnd/>
                        </a:ln>
                      </wps:spPr>
                      <wps:txbx>
                        <w:txbxContent>
                          <w:p w:rsidR="004803E5" w:rsidRPr="006C2462" w:rsidRDefault="004803E5">
                            <w:pPr>
                              <w:rPr>
                                <w:rFonts w:ascii="Garamond" w:hAnsi="Garamond"/>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4pt;margin-top:4.35pt;width:2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" filled="f" stroked="f">
                <v:textbox style="mso-fit-shape-to-text:t">
                  <w:txbxContent>
                    <w:p w:rsidR="004803E5" w:rsidRPr="006C2462" w:rsidRDefault="004803E5">
                      <w:pPr>
                        <w:rPr>
                          <w:rFonts w:ascii="Garamond" w:hAnsi="Garamond"/>
                          <w:sz w:val="20"/>
                          <w:szCs w:val="20"/>
                        </w:rPr>
                      </w:pPr>
                    </w:p>
                  </w:txbxContent>
                </v:textbox>
              </v:shape>
            </w:pict>
          </mc:Fallback>
        </mc:AlternateContent>
      </w:r>
      <w:r w:rsidRPr="001603B4">
        <w:rPr>
          <w:rFonts w:ascii="AHJ Platz Cond" w:hAnsi="AHJ Platz Cond"/>
          <w:smallCaps/>
          <w:noProof/>
          <w:sz w:val="96"/>
          <w:szCs w:val="96"/>
        </w:rPr>
        <mc:AlternateContent>
          <mc:Choice Requires="wps">
            <w:drawing>
              <wp:anchor distT="0" distB="0" distL="114300" distR="114300" simplePos="0" relativeHeight="251661312" behindDoc="0" locked="0" layoutInCell="1" allowOverlap="1" wp14:anchorId="045D2439" wp14:editId="04436166">
                <wp:simplePos x="0" y="0"/>
                <wp:positionH relativeFrom="column">
                  <wp:posOffset>1022985</wp:posOffset>
                </wp:positionH>
                <wp:positionV relativeFrom="paragraph">
                  <wp:posOffset>521335</wp:posOffset>
                </wp:positionV>
                <wp:extent cx="237426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C2462" w:rsidRDefault="006C246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0.55pt;margin-top:41.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" filled="f" stroked="f">
                <v:textbox style="mso-fit-shape-to-text:t">
                  <w:txbxContent>
                    <w:p w:rsidR="006C2462" w:rsidRDefault="006C2462"/>
                  </w:txbxContent>
                </v:textbox>
              </v:shape>
            </w:pict>
          </mc:Fallback>
        </mc:AlternateContent>
      </w:r>
      <w:r w:rsidR="004B32A6">
        <w:rPr>
          <w:rFonts w:ascii="AHJ Platz Cond" w:hAnsi="AHJ Platz Cond"/>
          <w:smallCaps/>
          <w:sz w:val="96"/>
          <w:szCs w:val="96"/>
        </w:rPr>
        <w:t>R</w:t>
      </w:r>
      <w:r w:rsidR="00F170B3" w:rsidRPr="001603B4">
        <w:rPr>
          <w:rFonts w:ascii="AHJ Platz Cond" w:hAnsi="AHJ Platz Cond"/>
          <w:smallCaps/>
          <w:sz w:val="96"/>
          <w:szCs w:val="96"/>
        </w:rPr>
        <w:t>eader Respo</w:t>
      </w:r>
      <w:r w:rsidR="00033C56" w:rsidRPr="001603B4">
        <w:rPr>
          <w:rFonts w:ascii="AHJ Platz Cond" w:hAnsi="AHJ Platz Cond"/>
          <w:smallCaps/>
          <w:sz w:val="96"/>
          <w:szCs w:val="96"/>
        </w:rPr>
        <w:t>nse</w:t>
      </w:r>
      <w:bookmarkStart w:id="0" w:name="_GoBack"/>
      <w:bookmarkEnd w:id="0"/>
    </w:p>
    <w:p w:rsidR="002B6766" w:rsidRPr="007459F0" w:rsidRDefault="002B6766" w:rsidP="00F170B3">
      <w:pPr>
        <w:pStyle w:val="NoSpacing"/>
        <w:pBdr>
          <w:bottom w:val="single" w:sz="12" w:space="1" w:color="auto"/>
        </w:pBdr>
        <w:jc w:val="center"/>
        <w:rPr>
          <w:rFonts w:ascii="AHJ Function LH" w:hAnsi="AHJ Function LH"/>
          <w:sz w:val="18"/>
          <w:szCs w:val="18"/>
        </w:rPr>
      </w:pPr>
    </w:p>
    <w:p w:rsidR="00562100" w:rsidRPr="002B6766" w:rsidRDefault="00562100" w:rsidP="00F170B3">
      <w:pPr>
        <w:spacing w:after="0"/>
        <w:rPr>
          <w:rFonts w:ascii="AHJ Function LH" w:hAnsi="AHJ Function LH"/>
          <w:sz w:val="24"/>
          <w:szCs w:val="24"/>
        </w:rPr>
      </w:pPr>
    </w:p>
    <w:p w:rsidR="00F170B3" w:rsidRPr="006C2462" w:rsidRDefault="00F170B3" w:rsidP="00F170B3">
      <w:pPr>
        <w:spacing w:after="0"/>
        <w:rPr>
          <w:rFonts w:ascii="AHJ Platz Cond" w:hAnsi="AHJ Platz Cond"/>
        </w:rPr>
      </w:pPr>
      <w:r w:rsidRPr="006C2462">
        <w:rPr>
          <w:rFonts w:ascii="AHJ Platz Cond" w:hAnsi="AHJ Platz Cond"/>
        </w:rPr>
        <w:t>Task:</w:t>
      </w:r>
    </w:p>
    <w:p w:rsidR="00562100" w:rsidRPr="00992A9B" w:rsidRDefault="00562100" w:rsidP="00033C56">
      <w:pPr>
        <w:spacing w:after="0"/>
        <w:ind w:left="720"/>
        <w:rPr>
          <w:rFonts w:ascii="Garamond" w:hAnsi="Garamond"/>
        </w:rPr>
      </w:pPr>
      <w:r w:rsidRPr="00992A9B">
        <w:rPr>
          <w:rFonts w:ascii="Garamond" w:hAnsi="Garamond"/>
        </w:rPr>
        <w:t xml:space="preserve">When you write a reader’s response, I am looking for interaction with the text.  My assumption is that you have read the text – you would not be responding to it if you hadn’t, after all.  Therefore, it is imperative that you do </w:t>
      </w:r>
      <w:r w:rsidRPr="00992A9B">
        <w:rPr>
          <w:rFonts w:ascii="Garamond" w:hAnsi="Garamond"/>
          <w:b/>
        </w:rPr>
        <w:t>NOT</w:t>
      </w:r>
      <w:r w:rsidRPr="00992A9B">
        <w:rPr>
          <w:rFonts w:ascii="Garamond" w:hAnsi="Garamond"/>
        </w:rPr>
        <w:t xml:space="preserve"> summarize the text.  Assume that I have read it (I have.), and that I know you have read it.  You are to </w:t>
      </w:r>
      <w:r w:rsidRPr="00992A9B">
        <w:rPr>
          <w:rFonts w:ascii="Garamond" w:hAnsi="Garamond"/>
          <w:i/>
        </w:rPr>
        <w:t>reference</w:t>
      </w:r>
      <w:r w:rsidRPr="00992A9B">
        <w:rPr>
          <w:rFonts w:ascii="Garamond" w:hAnsi="Garamond"/>
        </w:rPr>
        <w:t xml:space="preserve"> the text, explain aspects that support what you are asserting, and use it directly when appropriate, but </w:t>
      </w:r>
      <w:r w:rsidRPr="00992A9B">
        <w:rPr>
          <w:rFonts w:ascii="Garamond" w:hAnsi="Garamond"/>
          <w:i/>
        </w:rPr>
        <w:t>please do not fall into the trap of retelling the story</w:t>
      </w:r>
      <w:r w:rsidRPr="00992A9B">
        <w:rPr>
          <w:rFonts w:ascii="Garamond" w:hAnsi="Garamond"/>
        </w:rPr>
        <w:t xml:space="preserve">.  </w:t>
      </w:r>
    </w:p>
    <w:p w:rsidR="00F170B3" w:rsidRPr="00992A9B" w:rsidRDefault="00011F06" w:rsidP="00011F06">
      <w:pPr>
        <w:tabs>
          <w:tab w:val="left" w:pos="6150"/>
        </w:tabs>
        <w:spacing w:after="0"/>
        <w:rPr>
          <w:rFonts w:ascii="Garamond" w:hAnsi="Garamond"/>
        </w:rPr>
      </w:pPr>
      <w:r>
        <w:rPr>
          <w:rFonts w:ascii="Garamond" w:hAnsi="Garamond"/>
        </w:rPr>
        <w:tab/>
      </w:r>
    </w:p>
    <w:p w:rsidR="00F170B3" w:rsidRPr="006C2462" w:rsidRDefault="00F170B3" w:rsidP="00F170B3">
      <w:pPr>
        <w:spacing w:after="0"/>
        <w:rPr>
          <w:rFonts w:ascii="AHJ Platz Cond" w:hAnsi="AHJ Platz Cond"/>
        </w:rPr>
      </w:pPr>
      <w:r w:rsidRPr="006C2462">
        <w:rPr>
          <w:rFonts w:ascii="AHJ Platz Cond" w:hAnsi="AHJ Platz Cond"/>
        </w:rPr>
        <w:t>Requirements:</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This paper is to be double spaced and </w:t>
      </w:r>
      <w:r w:rsidR="008A636E" w:rsidRPr="00992A9B">
        <w:rPr>
          <w:rFonts w:ascii="Garamond" w:hAnsi="Garamond"/>
        </w:rPr>
        <w:t>typed</w:t>
      </w:r>
      <w:r w:rsidRPr="00992A9B">
        <w:rPr>
          <w:rFonts w:ascii="Garamond" w:hAnsi="Garamond"/>
        </w:rPr>
        <w:t xml:space="preserve"> in </w:t>
      </w:r>
      <w:r w:rsidRPr="00992A9B">
        <w:rPr>
          <w:rFonts w:ascii="Garamond" w:hAnsi="Garamond" w:cs="Times New Roman"/>
        </w:rPr>
        <w:t>Times New Roman, size 12</w:t>
      </w:r>
      <w:r w:rsidRPr="00992A9B">
        <w:rPr>
          <w:rFonts w:ascii="Garamond" w:hAnsi="Garamond"/>
        </w:rPr>
        <w:t xml:space="preserve">. </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Margins are 1 inch---yes, I will measure. </w:t>
      </w:r>
    </w:p>
    <w:p w:rsidR="00F170B3" w:rsidRPr="00992A9B" w:rsidRDefault="002B6766" w:rsidP="00F170B3">
      <w:pPr>
        <w:pStyle w:val="ListParagraph"/>
        <w:numPr>
          <w:ilvl w:val="0"/>
          <w:numId w:val="2"/>
        </w:numPr>
        <w:spacing w:after="0"/>
        <w:rPr>
          <w:rFonts w:ascii="Garamond" w:hAnsi="Garamond"/>
        </w:rPr>
      </w:pPr>
      <w:r w:rsidRPr="00992A9B">
        <w:rPr>
          <w:rFonts w:ascii="Garamond" w:hAnsi="Garamond"/>
        </w:rPr>
        <w:t xml:space="preserve">Your name, </w:t>
      </w:r>
      <w:r w:rsidR="004D5866">
        <w:rPr>
          <w:rFonts w:ascii="Garamond" w:hAnsi="Garamond"/>
        </w:rPr>
        <w:t xml:space="preserve">my name, the course title, and the </w:t>
      </w:r>
      <w:r w:rsidRPr="00992A9B">
        <w:rPr>
          <w:rFonts w:ascii="Garamond" w:hAnsi="Garamond"/>
        </w:rPr>
        <w:t xml:space="preserve">date (spelled out—ex: </w:t>
      </w:r>
      <w:r w:rsidR="004D5866">
        <w:rPr>
          <w:rFonts w:ascii="Garamond" w:hAnsi="Garamond"/>
        </w:rPr>
        <w:t xml:space="preserve">15 </w:t>
      </w:r>
      <w:proofErr w:type="gramStart"/>
      <w:r w:rsidR="004D5866">
        <w:rPr>
          <w:rFonts w:ascii="Garamond" w:hAnsi="Garamond"/>
        </w:rPr>
        <w:t xml:space="preserve">November </w:t>
      </w:r>
      <w:r w:rsidRPr="00992A9B">
        <w:rPr>
          <w:rFonts w:ascii="Garamond" w:hAnsi="Garamond"/>
        </w:rPr>
        <w:t xml:space="preserve"> 2012</w:t>
      </w:r>
      <w:proofErr w:type="gramEnd"/>
      <w:r w:rsidRPr="00992A9B">
        <w:rPr>
          <w:rFonts w:ascii="Garamond" w:hAnsi="Garamond"/>
        </w:rPr>
        <w:t>) belong on the 1</w:t>
      </w:r>
      <w:r w:rsidRPr="00992A9B">
        <w:rPr>
          <w:rFonts w:ascii="Garamond" w:hAnsi="Garamond"/>
          <w:vertAlign w:val="superscript"/>
        </w:rPr>
        <w:t>st</w:t>
      </w:r>
      <w:r w:rsidRPr="00992A9B">
        <w:rPr>
          <w:rFonts w:ascii="Garamond" w:hAnsi="Garamond"/>
        </w:rPr>
        <w:t xml:space="preserve"> page ONLY in the upper </w:t>
      </w:r>
      <w:r w:rsidR="008A636E" w:rsidRPr="00992A9B">
        <w:rPr>
          <w:rFonts w:ascii="Garamond" w:hAnsi="Garamond"/>
        </w:rPr>
        <w:t>LEFT</w:t>
      </w:r>
      <w:r w:rsidRPr="00992A9B">
        <w:rPr>
          <w:rFonts w:ascii="Garamond" w:hAnsi="Garamond"/>
        </w:rPr>
        <w:t xml:space="preserve"> hand corner, double spaced. </w:t>
      </w:r>
    </w:p>
    <w:p w:rsidR="008A636E" w:rsidRPr="00992A9B" w:rsidRDefault="008A636E" w:rsidP="00033C56">
      <w:pPr>
        <w:pStyle w:val="ListParagraph"/>
        <w:numPr>
          <w:ilvl w:val="0"/>
          <w:numId w:val="2"/>
        </w:numPr>
        <w:spacing w:after="0"/>
        <w:rPr>
          <w:rFonts w:ascii="Garamond" w:hAnsi="Garamond"/>
        </w:rPr>
      </w:pPr>
      <w:r w:rsidRPr="00992A9B">
        <w:rPr>
          <w:rFonts w:ascii="Garamond" w:hAnsi="Garamond"/>
        </w:rPr>
        <w:t>On every consecutive page your last name and the page number (Smith 4) should appear in the upper RIGHT hand corner.</w:t>
      </w:r>
      <w:r w:rsidR="00033C56" w:rsidRPr="00992A9B">
        <w:rPr>
          <w:rFonts w:ascii="Garamond" w:hAnsi="Garamond"/>
        </w:rPr>
        <w:t xml:space="preserve"> (You have a sample paper in your syllabus that shows</w:t>
      </w:r>
      <w:r w:rsidR="007459F0" w:rsidRPr="00992A9B">
        <w:rPr>
          <w:rFonts w:ascii="Garamond" w:hAnsi="Garamond"/>
        </w:rPr>
        <w:t xml:space="preserve"> you the format.)</w:t>
      </w:r>
    </w:p>
    <w:p w:rsidR="004B32A6" w:rsidRDefault="002B6766" w:rsidP="00F170B3">
      <w:pPr>
        <w:pStyle w:val="ListParagraph"/>
        <w:numPr>
          <w:ilvl w:val="0"/>
          <w:numId w:val="2"/>
        </w:numPr>
        <w:spacing w:after="0"/>
        <w:rPr>
          <w:rFonts w:ascii="Garamond" w:hAnsi="Garamond"/>
        </w:rPr>
      </w:pPr>
      <w:r w:rsidRPr="00992A9B">
        <w:rPr>
          <w:rFonts w:ascii="Garamond" w:hAnsi="Garamond"/>
        </w:rPr>
        <w:t>You shoul</w:t>
      </w:r>
      <w:r w:rsidR="00011F06">
        <w:rPr>
          <w:rFonts w:ascii="Garamond" w:hAnsi="Garamond"/>
        </w:rPr>
        <w:t xml:space="preserve">d have </w:t>
      </w:r>
      <w:proofErr w:type="gramStart"/>
      <w:r w:rsidR="00011F06">
        <w:rPr>
          <w:rFonts w:ascii="Garamond" w:hAnsi="Garamond"/>
        </w:rPr>
        <w:t>a</w:t>
      </w:r>
      <w:r w:rsidR="004B32A6">
        <w:rPr>
          <w:rFonts w:ascii="Garamond" w:hAnsi="Garamond"/>
        </w:rPr>
        <w:t>n</w:t>
      </w:r>
      <w:proofErr w:type="gramEnd"/>
      <w:r w:rsidR="004B32A6">
        <w:rPr>
          <w:rFonts w:ascii="Garamond" w:hAnsi="Garamond"/>
        </w:rPr>
        <w:t xml:space="preserve"> </w:t>
      </w:r>
      <w:r w:rsidR="00011F06">
        <w:rPr>
          <w:rFonts w:ascii="Garamond" w:hAnsi="Garamond"/>
        </w:rPr>
        <w:t>title indicating this i</w:t>
      </w:r>
      <w:r w:rsidRPr="00992A9B">
        <w:rPr>
          <w:rFonts w:ascii="Garamond" w:hAnsi="Garamond"/>
        </w:rPr>
        <w:t xml:space="preserve">s your reader response for </w:t>
      </w:r>
      <w:r w:rsidR="004B32A6">
        <w:rPr>
          <w:rFonts w:ascii="Garamond" w:hAnsi="Garamond"/>
        </w:rPr>
        <w:t>the story you are choosing to write about</w:t>
      </w:r>
      <w:r w:rsidRPr="00992A9B">
        <w:rPr>
          <w:rFonts w:ascii="Garamond" w:hAnsi="Garamond"/>
        </w:rPr>
        <w:t>.</w:t>
      </w:r>
    </w:p>
    <w:p w:rsidR="00F170B3" w:rsidRPr="00992A9B" w:rsidRDefault="004B32A6" w:rsidP="004B32A6">
      <w:pPr>
        <w:pStyle w:val="ListParagraph"/>
        <w:numPr>
          <w:ilvl w:val="1"/>
          <w:numId w:val="2"/>
        </w:numPr>
        <w:spacing w:after="0"/>
        <w:rPr>
          <w:rFonts w:ascii="Garamond" w:hAnsi="Garamond"/>
        </w:rPr>
      </w:pPr>
      <w:r>
        <w:rPr>
          <w:rFonts w:ascii="Garamond" w:hAnsi="Garamond"/>
        </w:rPr>
        <w:t xml:space="preserve">All short stories are </w:t>
      </w:r>
      <w:r w:rsidRPr="004B32A6">
        <w:rPr>
          <w:rFonts w:ascii="Garamond" w:hAnsi="Garamond"/>
          <w:i/>
        </w:rPr>
        <w:t>italicized</w:t>
      </w:r>
      <w:r>
        <w:rPr>
          <w:rFonts w:ascii="Garamond" w:hAnsi="Garamond"/>
        </w:rPr>
        <w:t xml:space="preserve">.  All books are </w:t>
      </w:r>
      <w:r w:rsidRPr="004B32A6">
        <w:rPr>
          <w:rFonts w:ascii="Garamond" w:hAnsi="Garamond"/>
          <w:u w:val="single"/>
        </w:rPr>
        <w:t>unde</w:t>
      </w:r>
      <w:r>
        <w:rPr>
          <w:rFonts w:ascii="Garamond" w:hAnsi="Garamond"/>
          <w:u w:val="single"/>
        </w:rPr>
        <w:t>rlined</w:t>
      </w:r>
      <w:r>
        <w:rPr>
          <w:rFonts w:ascii="Garamond" w:hAnsi="Garamond"/>
        </w:rPr>
        <w:t xml:space="preserve">  </w:t>
      </w:r>
      <w:r w:rsidR="002B6766" w:rsidRPr="00992A9B">
        <w:rPr>
          <w:rFonts w:ascii="Garamond" w:hAnsi="Garamond"/>
        </w:rPr>
        <w:t xml:space="preserve"> </w:t>
      </w:r>
    </w:p>
    <w:p w:rsidR="002B6766" w:rsidRPr="00992A9B" w:rsidRDefault="002B6766" w:rsidP="00F170B3">
      <w:pPr>
        <w:pStyle w:val="ListParagraph"/>
        <w:numPr>
          <w:ilvl w:val="0"/>
          <w:numId w:val="2"/>
        </w:numPr>
        <w:spacing w:after="0"/>
        <w:rPr>
          <w:rFonts w:ascii="Garamond" w:hAnsi="Garamond"/>
        </w:rPr>
      </w:pPr>
      <w:r w:rsidRPr="00992A9B">
        <w:rPr>
          <w:rFonts w:ascii="Garamond" w:hAnsi="Garamond"/>
        </w:rPr>
        <w:t>Remember all of the rules for writing in this class. This paper must be submitted to turnitin.com, have parenthetical citations (where appropriate), have a works cited, and be free of grammatical errors, contractions, and the words “good” and “bad”.</w:t>
      </w:r>
    </w:p>
    <w:p w:rsidR="00F170B3" w:rsidRPr="00992A9B" w:rsidRDefault="00F170B3" w:rsidP="00F170B3">
      <w:pPr>
        <w:pStyle w:val="ListParagraph"/>
        <w:numPr>
          <w:ilvl w:val="0"/>
          <w:numId w:val="2"/>
        </w:numPr>
        <w:spacing w:after="0"/>
        <w:rPr>
          <w:rFonts w:ascii="Garamond" w:hAnsi="Garamond"/>
        </w:rPr>
      </w:pPr>
      <w:r w:rsidRPr="00992A9B">
        <w:rPr>
          <w:rFonts w:ascii="Garamond" w:hAnsi="Garamond"/>
        </w:rPr>
        <w:t>This paper is NOT thesis driven.</w:t>
      </w:r>
    </w:p>
    <w:p w:rsidR="004A1F14" w:rsidRPr="00992A9B" w:rsidRDefault="004A1F14" w:rsidP="00F170B3">
      <w:pPr>
        <w:pStyle w:val="ListParagraph"/>
        <w:numPr>
          <w:ilvl w:val="0"/>
          <w:numId w:val="2"/>
        </w:numPr>
        <w:spacing w:after="0"/>
        <w:rPr>
          <w:rFonts w:ascii="Garamond" w:hAnsi="Garamond"/>
        </w:rPr>
      </w:pPr>
      <w:r w:rsidRPr="00992A9B">
        <w:rPr>
          <w:rFonts w:ascii="Garamond" w:hAnsi="Garamond"/>
        </w:rPr>
        <w:t xml:space="preserve">Remember that literature is alive. </w:t>
      </w:r>
      <w:r w:rsidR="003E5A1F" w:rsidRPr="00992A9B">
        <w:rPr>
          <w:rFonts w:ascii="Garamond" w:hAnsi="Garamond"/>
        </w:rPr>
        <w:t xml:space="preserve">You can’t say: </w:t>
      </w:r>
      <w:proofErr w:type="spellStart"/>
      <w:r w:rsidR="001603B4">
        <w:rPr>
          <w:rFonts w:ascii="Garamond" w:hAnsi="Garamond"/>
        </w:rPr>
        <w:t>Hosseini</w:t>
      </w:r>
      <w:proofErr w:type="spellEnd"/>
      <w:r w:rsidRPr="00992A9B">
        <w:rPr>
          <w:rFonts w:ascii="Garamond" w:hAnsi="Garamond"/>
        </w:rPr>
        <w:t xml:space="preserve"> use</w:t>
      </w:r>
      <w:r w:rsidR="003E5A1F" w:rsidRPr="00992A9B">
        <w:rPr>
          <w:rFonts w:ascii="Garamond" w:hAnsi="Garamond"/>
        </w:rPr>
        <w:t xml:space="preserve">d foreshadowing in the novel. Instead say: He uses </w:t>
      </w:r>
      <w:r w:rsidR="001603B4" w:rsidRPr="00992A9B">
        <w:rPr>
          <w:rFonts w:ascii="Garamond" w:hAnsi="Garamond"/>
        </w:rPr>
        <w:t>foreshadowing</w:t>
      </w:r>
      <w:r w:rsidRPr="00992A9B">
        <w:rPr>
          <w:rFonts w:ascii="Garamond" w:hAnsi="Garamond"/>
        </w:rPr>
        <w:t>. Do not say, “</w:t>
      </w:r>
      <w:r w:rsidR="001603B4">
        <w:rPr>
          <w:rFonts w:ascii="Garamond" w:hAnsi="Garamond"/>
        </w:rPr>
        <w:t>Amir felt guilty”</w:t>
      </w:r>
      <w:r w:rsidRPr="00992A9B">
        <w:rPr>
          <w:rFonts w:ascii="Garamond" w:hAnsi="Garamond"/>
        </w:rPr>
        <w:t xml:space="preserve"> – Instead: “</w:t>
      </w:r>
      <w:r w:rsidR="001603B4">
        <w:rPr>
          <w:rFonts w:ascii="Garamond" w:hAnsi="Garamond"/>
        </w:rPr>
        <w:t>Amir feels guilty.</w:t>
      </w:r>
      <w:r w:rsidRPr="00992A9B">
        <w:rPr>
          <w:rFonts w:ascii="Garamond" w:hAnsi="Garamond"/>
        </w:rPr>
        <w:t>”</w:t>
      </w:r>
    </w:p>
    <w:p w:rsidR="004A1F14" w:rsidRPr="00992A9B" w:rsidRDefault="004A1F14" w:rsidP="00F170B3">
      <w:pPr>
        <w:pStyle w:val="ListParagraph"/>
        <w:numPr>
          <w:ilvl w:val="0"/>
          <w:numId w:val="2"/>
        </w:numPr>
        <w:spacing w:after="0"/>
        <w:rPr>
          <w:rFonts w:ascii="Garamond" w:hAnsi="Garamond"/>
        </w:rPr>
      </w:pPr>
      <w:r w:rsidRPr="00992A9B">
        <w:rPr>
          <w:rFonts w:ascii="Garamond" w:hAnsi="Garamond"/>
        </w:rPr>
        <w:t>The only place where is it is appropriate to use</w:t>
      </w:r>
      <w:r w:rsidR="00860E13" w:rsidRPr="00992A9B">
        <w:rPr>
          <w:rFonts w:ascii="Garamond" w:hAnsi="Garamond"/>
        </w:rPr>
        <w:t xml:space="preserve"> 1</w:t>
      </w:r>
      <w:r w:rsidR="00860E13" w:rsidRPr="00992A9B">
        <w:rPr>
          <w:rFonts w:ascii="Garamond" w:hAnsi="Garamond"/>
          <w:vertAlign w:val="superscript"/>
        </w:rPr>
        <w:t>st</w:t>
      </w:r>
      <w:r w:rsidR="00860E13" w:rsidRPr="00992A9B">
        <w:rPr>
          <w:rFonts w:ascii="Garamond" w:hAnsi="Garamond"/>
        </w:rPr>
        <w:t xml:space="preserve"> person is in the last section</w:t>
      </w:r>
      <w:r w:rsidR="003E5A1F" w:rsidRPr="00992A9B">
        <w:rPr>
          <w:rFonts w:ascii="Garamond" w:hAnsi="Garamond"/>
        </w:rPr>
        <w:t>, called “Your Response”</w:t>
      </w:r>
      <w:r w:rsidR="00860E13" w:rsidRPr="00992A9B">
        <w:rPr>
          <w:rFonts w:ascii="Garamond" w:hAnsi="Garamond"/>
        </w:rPr>
        <w:t xml:space="preserve">. Other than that, this is written </w:t>
      </w:r>
      <w:r w:rsidR="00860E13" w:rsidRPr="00992A9B">
        <w:rPr>
          <w:rFonts w:ascii="Garamond" w:hAnsi="Garamond"/>
          <w:b/>
        </w:rPr>
        <w:t>in 3</w:t>
      </w:r>
      <w:r w:rsidR="00860E13" w:rsidRPr="00992A9B">
        <w:rPr>
          <w:rFonts w:ascii="Garamond" w:hAnsi="Garamond"/>
          <w:b/>
          <w:vertAlign w:val="superscript"/>
        </w:rPr>
        <w:t>rd</w:t>
      </w:r>
      <w:r w:rsidR="00860E13" w:rsidRPr="00992A9B">
        <w:rPr>
          <w:rFonts w:ascii="Garamond" w:hAnsi="Garamond"/>
          <w:b/>
        </w:rPr>
        <w:t xml:space="preserve"> person</w:t>
      </w:r>
      <w:r w:rsidR="00860E13" w:rsidRPr="00992A9B">
        <w:rPr>
          <w:rFonts w:ascii="Garamond" w:hAnsi="Garamond"/>
        </w:rPr>
        <w:t xml:space="preserve"> (he, she, him, her, them, it, </w:t>
      </w:r>
      <w:proofErr w:type="spellStart"/>
      <w:r w:rsidR="00860E13" w:rsidRPr="00992A9B">
        <w:rPr>
          <w:rFonts w:ascii="Garamond" w:hAnsi="Garamond"/>
        </w:rPr>
        <w:t>etc</w:t>
      </w:r>
      <w:proofErr w:type="spellEnd"/>
      <w:r w:rsidR="00860E13" w:rsidRPr="00992A9B">
        <w:rPr>
          <w:rFonts w:ascii="Garamond" w:hAnsi="Garamond"/>
        </w:rPr>
        <w:t>). I know this is your opinion because your name appears on each page.</w:t>
      </w:r>
    </w:p>
    <w:p w:rsidR="008A636E" w:rsidRPr="00992A9B" w:rsidRDefault="008A636E" w:rsidP="00F170B3">
      <w:pPr>
        <w:pStyle w:val="ListParagraph"/>
        <w:numPr>
          <w:ilvl w:val="0"/>
          <w:numId w:val="2"/>
        </w:numPr>
        <w:spacing w:after="0"/>
        <w:rPr>
          <w:rFonts w:ascii="Garamond" w:hAnsi="Garamond"/>
        </w:rPr>
      </w:pPr>
      <w:r w:rsidRPr="00992A9B">
        <w:rPr>
          <w:rFonts w:ascii="Garamond" w:hAnsi="Garamond"/>
        </w:rPr>
        <w:t>You must include parenthetical citations (</w:t>
      </w:r>
      <w:proofErr w:type="spellStart"/>
      <w:r w:rsidR="001603B4">
        <w:rPr>
          <w:rFonts w:ascii="Garamond" w:hAnsi="Garamond"/>
        </w:rPr>
        <w:t>Hosseini</w:t>
      </w:r>
      <w:proofErr w:type="spellEnd"/>
      <w:r w:rsidR="007459F0" w:rsidRPr="00992A9B">
        <w:rPr>
          <w:rFonts w:ascii="Garamond" w:hAnsi="Garamond"/>
        </w:rPr>
        <w:t xml:space="preserve"> 224) and a works cited page.</w:t>
      </w:r>
    </w:p>
    <w:p w:rsidR="007459F0" w:rsidRPr="00992A9B" w:rsidRDefault="007459F0" w:rsidP="00D13353">
      <w:pPr>
        <w:spacing w:after="0"/>
        <w:ind w:left="360" w:firstLine="720"/>
        <w:rPr>
          <w:rFonts w:ascii="Garamond" w:hAnsi="Garamond"/>
        </w:rPr>
      </w:pPr>
      <w:r w:rsidRPr="00992A9B">
        <w:rPr>
          <w:rFonts w:ascii="Garamond" w:hAnsi="Garamond"/>
        </w:rPr>
        <w:t>Citation for novel</w:t>
      </w:r>
      <w:r w:rsidR="00D13353" w:rsidRPr="00992A9B">
        <w:rPr>
          <w:rFonts w:ascii="Garamond" w:hAnsi="Garamond"/>
        </w:rPr>
        <w:t xml:space="preserve"> to be included on works cited page</w:t>
      </w:r>
      <w:r w:rsidR="006C2462">
        <w:rPr>
          <w:rFonts w:ascii="Garamond" w:hAnsi="Garamond"/>
        </w:rPr>
        <w:t>.</w:t>
      </w:r>
    </w:p>
    <w:p w:rsidR="00D13353" w:rsidRPr="00992A9B" w:rsidRDefault="00D13353" w:rsidP="007459F0">
      <w:pPr>
        <w:pStyle w:val="ListParagraph"/>
        <w:spacing w:after="0"/>
        <w:ind w:left="1800"/>
        <w:rPr>
          <w:rFonts w:ascii="Garamond" w:hAnsi="Garamond"/>
        </w:rPr>
      </w:pPr>
    </w:p>
    <w:p w:rsidR="00033C56" w:rsidRPr="006C2462" w:rsidRDefault="00033C56" w:rsidP="00F170B3">
      <w:pPr>
        <w:spacing w:after="0"/>
        <w:rPr>
          <w:rFonts w:ascii="AHJ Platz Cond" w:hAnsi="AHJ Platz Cond"/>
        </w:rPr>
      </w:pPr>
      <w:r w:rsidRPr="006C2462">
        <w:rPr>
          <w:rFonts w:ascii="AHJ Platz Cond" w:hAnsi="AHJ Platz Cond"/>
        </w:rPr>
        <w:t>Organization:</w:t>
      </w:r>
    </w:p>
    <w:p w:rsidR="00562100" w:rsidRPr="00992A9B" w:rsidRDefault="00AC78A5" w:rsidP="00F170B3">
      <w:pPr>
        <w:spacing w:after="0"/>
        <w:rPr>
          <w:rFonts w:ascii="Garamond" w:hAnsi="Garamond"/>
        </w:rPr>
      </w:pPr>
      <w:r w:rsidRPr="00992A9B">
        <w:rPr>
          <w:rFonts w:ascii="Garamond" w:hAnsi="Garamond"/>
        </w:rPr>
        <w:t>Use the</w:t>
      </w:r>
      <w:r w:rsidR="00562100" w:rsidRPr="00992A9B">
        <w:rPr>
          <w:rFonts w:ascii="Garamond" w:hAnsi="Garamond"/>
        </w:rPr>
        <w:t xml:space="preserve"> following categories </w:t>
      </w:r>
      <w:r w:rsidR="007459F0" w:rsidRPr="00992A9B">
        <w:rPr>
          <w:rFonts w:ascii="Garamond" w:hAnsi="Garamond"/>
        </w:rPr>
        <w:t xml:space="preserve">(listed on the back) </w:t>
      </w:r>
      <w:r w:rsidR="00562100" w:rsidRPr="00992A9B">
        <w:rPr>
          <w:rFonts w:ascii="Garamond" w:hAnsi="Garamond"/>
        </w:rPr>
        <w:t xml:space="preserve">as you write your response.  You may separate your response into these categories, if it is helpful.  </w:t>
      </w:r>
      <w:r w:rsidR="002B6766" w:rsidRPr="00992A9B">
        <w:rPr>
          <w:rFonts w:ascii="Garamond" w:hAnsi="Garamond"/>
          <w:b/>
        </w:rPr>
        <w:t>Within each category, I am asking that you frame your response in complete sentences/paragraphs.</w:t>
      </w:r>
      <w:r w:rsidR="002B6766" w:rsidRPr="00992A9B">
        <w:rPr>
          <w:rFonts w:ascii="Garamond" w:hAnsi="Garamond"/>
        </w:rPr>
        <w:t xml:space="preserve"> Remember 5-7 sentences in a paragraph. </w:t>
      </w:r>
      <w:r w:rsidR="00562100" w:rsidRPr="00992A9B">
        <w:rPr>
          <w:rFonts w:ascii="Garamond" w:hAnsi="Garamond"/>
        </w:rPr>
        <w:t xml:space="preserve">Right now, I am not looking for any real “flow” in your paper; rather, I am looking for </w:t>
      </w:r>
      <w:r w:rsidR="00562100" w:rsidRPr="00992A9B">
        <w:rPr>
          <w:rFonts w:ascii="Garamond" w:hAnsi="Garamond"/>
          <w:b/>
          <w:i/>
          <w:u w:val="single"/>
        </w:rPr>
        <w:t>analytical insight</w:t>
      </w:r>
      <w:r w:rsidR="00562100" w:rsidRPr="00992A9B">
        <w:rPr>
          <w:rFonts w:ascii="Garamond" w:hAnsi="Garamond"/>
        </w:rPr>
        <w:t xml:space="preserve"> and support.  </w:t>
      </w:r>
    </w:p>
    <w:p w:rsidR="00F170B3" w:rsidRDefault="00F170B3" w:rsidP="00F170B3">
      <w:pPr>
        <w:spacing w:after="0"/>
        <w:rPr>
          <w:rFonts w:ascii="Garamond" w:hAnsi="Garamond"/>
        </w:rPr>
      </w:pPr>
    </w:p>
    <w:p w:rsidR="00011F06" w:rsidRDefault="00011F06" w:rsidP="00F170B3">
      <w:pPr>
        <w:spacing w:after="0"/>
        <w:rPr>
          <w:rFonts w:ascii="Garamond" w:hAnsi="Garamond"/>
        </w:rPr>
      </w:pPr>
    </w:p>
    <w:p w:rsidR="00011F06" w:rsidRDefault="00011F06" w:rsidP="00F170B3">
      <w:pPr>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lastRenderedPageBreak/>
        <w:t>Plot:</w:t>
      </w:r>
      <w:r w:rsidR="001603B4">
        <w:rPr>
          <w:rFonts w:ascii="AHJ Platz Cond" w:hAnsi="AHJ Platz Cond"/>
        </w:rPr>
        <w:t xml:space="preserve"> </w:t>
      </w:r>
    </w:p>
    <w:p w:rsidR="00562100" w:rsidRPr="00992A9B" w:rsidRDefault="00562100" w:rsidP="00F170B3">
      <w:pPr>
        <w:spacing w:after="0"/>
        <w:rPr>
          <w:rFonts w:ascii="Garamond" w:hAnsi="Garamond"/>
        </w:rPr>
      </w:pPr>
      <w:r w:rsidRPr="00992A9B">
        <w:rPr>
          <w:rFonts w:ascii="Garamond" w:hAnsi="Garamond"/>
        </w:rPr>
        <w:t xml:space="preserve">There are several important parts of plot, as most of you learned in middle school.  Identify the following parts of the plot, USING the terminology as you do so:  </w:t>
      </w:r>
    </w:p>
    <w:p w:rsidR="00562100" w:rsidRDefault="00562100" w:rsidP="00F170B3">
      <w:pPr>
        <w:pStyle w:val="ListParagraph"/>
        <w:numPr>
          <w:ilvl w:val="0"/>
          <w:numId w:val="1"/>
        </w:numPr>
        <w:spacing w:after="0"/>
        <w:rPr>
          <w:rFonts w:ascii="Garamond" w:hAnsi="Garamond"/>
        </w:rPr>
      </w:pPr>
      <w:r w:rsidRPr="00992A9B">
        <w:rPr>
          <w:rFonts w:ascii="Garamond" w:hAnsi="Garamond"/>
          <w:b/>
        </w:rPr>
        <w:t>Exposition</w:t>
      </w:r>
      <w:r w:rsidRPr="00992A9B">
        <w:rPr>
          <w:rFonts w:ascii="Garamond" w:hAnsi="Garamond"/>
        </w:rPr>
        <w:t xml:space="preserve"> – this is the background information that the reader needs in order for the story to make sense.  Sometimes this appears immediately in the beginning of a story</w:t>
      </w:r>
      <w:r w:rsidR="00901C18" w:rsidRPr="00992A9B">
        <w:rPr>
          <w:rFonts w:ascii="Garamond" w:hAnsi="Garamond"/>
        </w:rPr>
        <w:t>;</w:t>
      </w:r>
      <w:r w:rsidRPr="00992A9B">
        <w:rPr>
          <w:rFonts w:ascii="Garamond" w:hAnsi="Garamond"/>
        </w:rPr>
        <w:t xml:space="preserve"> sometimes the author withholds important information until the end or somewhere in the middle.  Try to examine why an author makes this choice, and identify what the exposition is and where it occurs.  </w:t>
      </w: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Pr="004B32A6" w:rsidRDefault="004B32A6" w:rsidP="004B32A6">
      <w:pPr>
        <w:spacing w:after="0"/>
        <w:rPr>
          <w:rFonts w:ascii="Garamond" w:hAnsi="Garamond"/>
        </w:rPr>
      </w:pPr>
    </w:p>
    <w:p w:rsidR="00562100" w:rsidRDefault="00562100" w:rsidP="00F170B3">
      <w:pPr>
        <w:pStyle w:val="ListParagraph"/>
        <w:numPr>
          <w:ilvl w:val="0"/>
          <w:numId w:val="1"/>
        </w:numPr>
        <w:spacing w:after="0"/>
        <w:rPr>
          <w:rFonts w:ascii="Garamond" w:hAnsi="Garamond"/>
        </w:rPr>
      </w:pPr>
      <w:r w:rsidRPr="00992A9B">
        <w:rPr>
          <w:rFonts w:ascii="Garamond" w:hAnsi="Garamond"/>
          <w:b/>
        </w:rPr>
        <w:t>Conflict</w:t>
      </w:r>
      <w:r w:rsidRPr="00992A9B">
        <w:rPr>
          <w:rFonts w:ascii="Garamond" w:hAnsi="Garamond"/>
        </w:rPr>
        <w:t xml:space="preserve"> – there is generally more than one conflict in a story.  You should identify a few different ones, and include an opinion on which is the most believable, important, etc.  Feel free to use the designati</w:t>
      </w:r>
      <w:r w:rsidR="003E5A1F" w:rsidRPr="00992A9B">
        <w:rPr>
          <w:rFonts w:ascii="Garamond" w:hAnsi="Garamond"/>
        </w:rPr>
        <w:t xml:space="preserve">on man vs. man, man vs. himself, </w:t>
      </w:r>
      <w:r w:rsidRPr="00992A9B">
        <w:rPr>
          <w:rFonts w:ascii="Garamond" w:hAnsi="Garamond"/>
        </w:rPr>
        <w:t>society,</w:t>
      </w:r>
      <w:r w:rsidR="003E5A1F" w:rsidRPr="00992A9B">
        <w:rPr>
          <w:rFonts w:ascii="Garamond" w:hAnsi="Garamond"/>
        </w:rPr>
        <w:t xml:space="preserve"> nature, technology, self, fate, God/religion,</w:t>
      </w:r>
      <w:r w:rsidRPr="00992A9B">
        <w:rPr>
          <w:rFonts w:ascii="Garamond" w:hAnsi="Garamond"/>
        </w:rPr>
        <w:t xml:space="preserve"> etc.</w:t>
      </w: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Pr="004B32A6" w:rsidRDefault="004B32A6" w:rsidP="004B32A6">
      <w:pPr>
        <w:spacing w:after="0"/>
        <w:rPr>
          <w:rFonts w:ascii="Garamond" w:hAnsi="Garamond"/>
        </w:rPr>
      </w:pPr>
    </w:p>
    <w:p w:rsidR="00562100" w:rsidRDefault="00562100" w:rsidP="00F170B3">
      <w:pPr>
        <w:pStyle w:val="ListParagraph"/>
        <w:numPr>
          <w:ilvl w:val="0"/>
          <w:numId w:val="1"/>
        </w:numPr>
        <w:spacing w:after="0"/>
        <w:rPr>
          <w:rFonts w:ascii="Garamond" w:hAnsi="Garamond"/>
        </w:rPr>
      </w:pPr>
      <w:r w:rsidRPr="00992A9B">
        <w:rPr>
          <w:rFonts w:ascii="Garamond" w:hAnsi="Garamond"/>
          <w:b/>
        </w:rPr>
        <w:t>Climax</w:t>
      </w:r>
      <w:r w:rsidRPr="00992A9B">
        <w:rPr>
          <w:rFonts w:ascii="Garamond" w:hAnsi="Garamond"/>
        </w:rPr>
        <w:t xml:space="preserve"> – which point in the action of the book is the peak of the action?  This can be subject to opinion, so support yours.  (</w:t>
      </w:r>
      <w:r w:rsidR="001603B4" w:rsidRPr="00992A9B">
        <w:rPr>
          <w:rFonts w:ascii="Garamond" w:hAnsi="Garamond"/>
        </w:rPr>
        <w:t>You</w:t>
      </w:r>
      <w:r w:rsidRPr="00992A9B">
        <w:rPr>
          <w:rFonts w:ascii="Garamond" w:hAnsi="Garamond"/>
        </w:rPr>
        <w:t xml:space="preserve"> do not need to identify rising or falling action – it is assumed that everything prior to the climax is rising action, everything subsequent is falling action.  This holds true UNLESS there is a specific point you wish to make about the rising or falling action…if so, feel free).</w:t>
      </w: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4B32A6" w:rsidRDefault="004B32A6" w:rsidP="004B32A6">
      <w:pPr>
        <w:spacing w:after="0"/>
        <w:rPr>
          <w:rFonts w:ascii="Garamond" w:hAnsi="Garamond"/>
        </w:rPr>
      </w:pPr>
    </w:p>
    <w:p w:rsidR="00562100" w:rsidRPr="00992A9B" w:rsidRDefault="00562100" w:rsidP="00F170B3">
      <w:pPr>
        <w:pStyle w:val="ListParagraph"/>
        <w:numPr>
          <w:ilvl w:val="0"/>
          <w:numId w:val="1"/>
        </w:numPr>
        <w:spacing w:after="0"/>
        <w:rPr>
          <w:rFonts w:ascii="Garamond" w:hAnsi="Garamond"/>
        </w:rPr>
      </w:pPr>
      <w:r w:rsidRPr="00992A9B">
        <w:rPr>
          <w:rFonts w:ascii="Garamond" w:hAnsi="Garamond"/>
          <w:b/>
        </w:rPr>
        <w:t>Resolution</w:t>
      </w:r>
      <w:r w:rsidRPr="00992A9B">
        <w:rPr>
          <w:rFonts w:ascii="Garamond" w:hAnsi="Garamond"/>
        </w:rPr>
        <w:t xml:space="preserve"> – this is where everything in the book is “tied up” or resolved.  Typically it is at the end of the book, but there are exceptions to this, as with everything.  You should identify the resolution, and then ANALYZE it and form an opinion.  Is it believable?  Satisfying?  Does it cover all bases, or are there unanswered questions?  If so, is this purposeful…?  </w:t>
      </w:r>
    </w:p>
    <w:p w:rsidR="003C119B" w:rsidRDefault="003C119B" w:rsidP="003C119B">
      <w:pPr>
        <w:pStyle w:val="ListParagraph"/>
        <w:spacing w:after="0"/>
        <w:rPr>
          <w:rFonts w:ascii="Garamond" w:hAnsi="Garamond"/>
        </w:rPr>
      </w:pPr>
    </w:p>
    <w:p w:rsidR="004B32A6" w:rsidRDefault="004B32A6" w:rsidP="003C119B">
      <w:pPr>
        <w:pStyle w:val="ListParagraph"/>
        <w:spacing w:after="0"/>
        <w:rPr>
          <w:rFonts w:ascii="Garamond" w:hAnsi="Garamond"/>
        </w:rPr>
      </w:pPr>
    </w:p>
    <w:p w:rsidR="004B32A6" w:rsidRDefault="004B32A6" w:rsidP="003C119B">
      <w:pPr>
        <w:pStyle w:val="ListParagraph"/>
        <w:spacing w:after="0"/>
        <w:rPr>
          <w:rFonts w:ascii="Garamond" w:hAnsi="Garamond"/>
        </w:rPr>
      </w:pPr>
    </w:p>
    <w:p w:rsidR="004B32A6" w:rsidRDefault="004B32A6" w:rsidP="003C119B">
      <w:pPr>
        <w:pStyle w:val="ListParagraph"/>
        <w:spacing w:after="0"/>
        <w:rPr>
          <w:rFonts w:ascii="Garamond" w:hAnsi="Garamond"/>
        </w:rPr>
      </w:pPr>
    </w:p>
    <w:p w:rsidR="004B32A6" w:rsidRPr="00992A9B" w:rsidRDefault="004B32A6" w:rsidP="003C119B">
      <w:pPr>
        <w:pStyle w:val="ListParagraph"/>
        <w:spacing w:after="0"/>
        <w:rPr>
          <w:rFonts w:ascii="Garamond" w:hAnsi="Garamond"/>
        </w:rPr>
      </w:pPr>
    </w:p>
    <w:p w:rsidR="00562100" w:rsidRPr="006C2462" w:rsidRDefault="00562100" w:rsidP="00F170B3">
      <w:pPr>
        <w:spacing w:after="0"/>
        <w:rPr>
          <w:rFonts w:ascii="AHJ Platz Cond" w:hAnsi="AHJ Platz Cond"/>
        </w:rPr>
      </w:pPr>
      <w:r w:rsidRPr="006C2462">
        <w:rPr>
          <w:rFonts w:ascii="AHJ Platz Cond" w:hAnsi="AHJ Platz Cond"/>
        </w:rPr>
        <w:lastRenderedPageBreak/>
        <w:t>Characters:</w:t>
      </w:r>
    </w:p>
    <w:p w:rsidR="00562100" w:rsidRPr="00992A9B" w:rsidRDefault="00562100" w:rsidP="00F170B3">
      <w:pPr>
        <w:spacing w:after="0"/>
        <w:rPr>
          <w:rFonts w:ascii="Garamond" w:hAnsi="Garamond"/>
        </w:rPr>
      </w:pPr>
      <w:r w:rsidRPr="00992A9B">
        <w:rPr>
          <w:rFonts w:ascii="Garamond" w:hAnsi="Garamond"/>
        </w:rPr>
        <w:t xml:space="preserve">Identify the most important characters/main characters.  You should use literary terms to discuss them: are they round characters (fully developed) or flat characters (one-sided, </w:t>
      </w:r>
      <w:proofErr w:type="spellStart"/>
      <w:r w:rsidRPr="00992A9B">
        <w:rPr>
          <w:rFonts w:ascii="Garamond" w:hAnsi="Garamond"/>
        </w:rPr>
        <w:t>caricaturish</w:t>
      </w:r>
      <w:proofErr w:type="spellEnd"/>
      <w:r w:rsidRPr="00992A9B">
        <w:rPr>
          <w:rFonts w:ascii="Garamond" w:hAnsi="Garamond"/>
        </w:rPr>
        <w:t xml:space="preserve">)?  Static (they don’t change) or non-static (they do)?  </w:t>
      </w:r>
      <w:proofErr w:type="gramStart"/>
      <w:r w:rsidRPr="00992A9B">
        <w:rPr>
          <w:rFonts w:ascii="Garamond" w:hAnsi="Garamond"/>
        </w:rPr>
        <w:t>Believable?</w:t>
      </w:r>
      <w:proofErr w:type="gramEnd"/>
      <w:r w:rsidRPr="00992A9B">
        <w:rPr>
          <w:rFonts w:ascii="Garamond" w:hAnsi="Garamond"/>
        </w:rPr>
        <w:t xml:space="preserve">  </w:t>
      </w:r>
      <w:proofErr w:type="gramStart"/>
      <w:r w:rsidRPr="00992A9B">
        <w:rPr>
          <w:rFonts w:ascii="Garamond" w:hAnsi="Garamond"/>
        </w:rPr>
        <w:t>Likeable?</w:t>
      </w:r>
      <w:proofErr w:type="gramEnd"/>
      <w:r w:rsidRPr="00992A9B">
        <w:rPr>
          <w:rFonts w:ascii="Garamond" w:hAnsi="Garamond"/>
        </w:rPr>
        <w:t xml:space="preserve">   Utilize the text to support your opinions of how we “know” these people; authors manipulate us into forming opinions on characters, so always be watching for how they do that.  </w:t>
      </w:r>
    </w:p>
    <w:p w:rsidR="004B32A6" w:rsidRDefault="004B32A6" w:rsidP="00F170B3">
      <w:pPr>
        <w:spacing w:after="0"/>
        <w:rPr>
          <w:rFonts w:ascii="Garamond" w:hAnsi="Garamond"/>
        </w:rPr>
      </w:pPr>
    </w:p>
    <w:p w:rsidR="00562100" w:rsidRPr="00992A9B" w:rsidRDefault="00562100" w:rsidP="00F170B3">
      <w:pPr>
        <w:spacing w:after="0"/>
        <w:rPr>
          <w:rFonts w:ascii="Garamond" w:hAnsi="Garamond"/>
        </w:rPr>
      </w:pPr>
      <w:r w:rsidRPr="00992A9B">
        <w:rPr>
          <w:rFonts w:ascii="Garamond" w:hAnsi="Garamond"/>
        </w:rPr>
        <w:t>If you are dealing with a laundry list of characters, look for patterns (all people who hold the protagonist back…all people who are ‘too good to be true’…all people who represent aspects of society…etc.  Use your imagination in grouping them) and discuss those patterns rather than every single character.</w:t>
      </w:r>
    </w:p>
    <w:p w:rsidR="00901C18" w:rsidRPr="00992A9B" w:rsidRDefault="00901C18" w:rsidP="00F170B3">
      <w:pPr>
        <w:spacing w:after="0"/>
        <w:rPr>
          <w:rFonts w:ascii="Garamond" w:hAnsi="Garam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562100" w:rsidRPr="006C2462" w:rsidRDefault="00562100" w:rsidP="00F170B3">
      <w:pPr>
        <w:spacing w:after="0"/>
        <w:rPr>
          <w:rFonts w:ascii="AHJ Platz Cond" w:hAnsi="AHJ Platz Cond"/>
        </w:rPr>
      </w:pPr>
      <w:r w:rsidRPr="006C2462">
        <w:rPr>
          <w:rFonts w:ascii="AHJ Platz Cond" w:hAnsi="AHJ Platz Cond"/>
        </w:rPr>
        <w:t>Setting:</w:t>
      </w:r>
    </w:p>
    <w:p w:rsidR="00562100" w:rsidRPr="00992A9B" w:rsidRDefault="00562100" w:rsidP="00F170B3">
      <w:pPr>
        <w:spacing w:after="0"/>
        <w:rPr>
          <w:rFonts w:ascii="Garamond" w:hAnsi="Garamond"/>
        </w:rPr>
      </w:pPr>
      <w:r w:rsidRPr="00992A9B">
        <w:rPr>
          <w:rFonts w:ascii="Garamond" w:hAnsi="Garamond"/>
        </w:rPr>
        <w:t>Do NOT fall into the easy trap of “</w:t>
      </w:r>
      <w:r w:rsidR="003E5A1F" w:rsidRPr="00992A9B">
        <w:rPr>
          <w:rFonts w:ascii="Garamond" w:hAnsi="Garamond"/>
        </w:rPr>
        <w:t>Harlem, 1920</w:t>
      </w:r>
      <w:r w:rsidRPr="00992A9B">
        <w:rPr>
          <w:rFonts w:ascii="Garamond" w:hAnsi="Garamond"/>
        </w:rPr>
        <w:t xml:space="preserve">.”  This doesn’t tell me much.  You want to analyze WHY an author has chosen a particular place or time period.  Additionally, look for specific settings within a book and why the author has placed action or people there.  Authors tend to give us “dangerous” or “sacred” places, and you should be on the lookout for these.  For example, a young child’s closet might illustrate either a terrifying or a very safe place, depending on how it is </w:t>
      </w:r>
      <w:proofErr w:type="gramStart"/>
      <w:r w:rsidRPr="00992A9B">
        <w:rPr>
          <w:rFonts w:ascii="Garamond" w:hAnsi="Garamond"/>
        </w:rPr>
        <w:t>included/described</w:t>
      </w:r>
      <w:proofErr w:type="gramEnd"/>
      <w:r w:rsidRPr="00992A9B">
        <w:rPr>
          <w:rFonts w:ascii="Garamond" w:hAnsi="Garamond"/>
        </w:rPr>
        <w:t>.  Always be aware of WHERE things are happening.</w:t>
      </w:r>
    </w:p>
    <w:p w:rsidR="008A636E" w:rsidRPr="00992A9B" w:rsidRDefault="008A636E" w:rsidP="00F170B3">
      <w:pPr>
        <w:spacing w:after="0"/>
        <w:rPr>
          <w:rFonts w:ascii="Garamond" w:hAnsi="Garam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562100" w:rsidRPr="006C2462" w:rsidRDefault="00562100" w:rsidP="00F170B3">
      <w:pPr>
        <w:spacing w:after="0"/>
        <w:rPr>
          <w:rFonts w:ascii="AHJ Platz Cond" w:hAnsi="AHJ Platz Cond"/>
        </w:rPr>
      </w:pPr>
      <w:r w:rsidRPr="006C2462">
        <w:rPr>
          <w:rFonts w:ascii="AHJ Platz Cond" w:hAnsi="AHJ Platz Cond"/>
        </w:rPr>
        <w:t>Narration:</w:t>
      </w:r>
    </w:p>
    <w:p w:rsidR="00562100" w:rsidRPr="00992A9B" w:rsidRDefault="00562100" w:rsidP="00F170B3">
      <w:pPr>
        <w:spacing w:after="0"/>
        <w:rPr>
          <w:rFonts w:ascii="Garamond" w:hAnsi="Garamond"/>
        </w:rPr>
      </w:pPr>
      <w:r w:rsidRPr="00992A9B">
        <w:rPr>
          <w:rFonts w:ascii="Garamond" w:hAnsi="Garamond"/>
        </w:rPr>
        <w:t>Is the story in 1</w:t>
      </w:r>
      <w:r w:rsidRPr="00992A9B">
        <w:rPr>
          <w:rFonts w:ascii="Garamond" w:hAnsi="Garamond"/>
          <w:vertAlign w:val="superscript"/>
        </w:rPr>
        <w:t>st</w:t>
      </w:r>
      <w:r w:rsidRPr="00992A9B">
        <w:rPr>
          <w:rFonts w:ascii="Garamond" w:hAnsi="Garamond"/>
        </w:rPr>
        <w:t xml:space="preserve"> person?  </w:t>
      </w:r>
      <w:proofErr w:type="gramStart"/>
      <w:r w:rsidRPr="00992A9B">
        <w:rPr>
          <w:rFonts w:ascii="Garamond" w:hAnsi="Garamond"/>
        </w:rPr>
        <w:t>3</w:t>
      </w:r>
      <w:r w:rsidRPr="00992A9B">
        <w:rPr>
          <w:rFonts w:ascii="Garamond" w:hAnsi="Garamond"/>
          <w:vertAlign w:val="superscript"/>
        </w:rPr>
        <w:t>rd</w:t>
      </w:r>
      <w:r w:rsidRPr="00992A9B">
        <w:rPr>
          <w:rFonts w:ascii="Garamond" w:hAnsi="Garamond"/>
        </w:rPr>
        <w:t xml:space="preserve"> person?</w:t>
      </w:r>
      <w:proofErr w:type="gramEnd"/>
      <w:r w:rsidRPr="00992A9B">
        <w:rPr>
          <w:rFonts w:ascii="Garamond" w:hAnsi="Garamond"/>
        </w:rPr>
        <w:t xml:space="preserve">  </w:t>
      </w:r>
      <w:proofErr w:type="gramStart"/>
      <w:r w:rsidRPr="00992A9B">
        <w:rPr>
          <w:rFonts w:ascii="Garamond" w:hAnsi="Garamond"/>
        </w:rPr>
        <w:t>If 3</w:t>
      </w:r>
      <w:r w:rsidRPr="00992A9B">
        <w:rPr>
          <w:rFonts w:ascii="Garamond" w:hAnsi="Garamond"/>
          <w:vertAlign w:val="superscript"/>
        </w:rPr>
        <w:t>rd</w:t>
      </w:r>
      <w:r w:rsidRPr="00992A9B">
        <w:rPr>
          <w:rFonts w:ascii="Garamond" w:hAnsi="Garamond"/>
        </w:rPr>
        <w:t>, limited or omniscient</w:t>
      </w:r>
      <w:r w:rsidR="003E5A1F" w:rsidRPr="00992A9B">
        <w:rPr>
          <w:rFonts w:ascii="Garamond" w:hAnsi="Garamond"/>
        </w:rPr>
        <w:t xml:space="preserve"> (all knowing)</w:t>
      </w:r>
      <w:r w:rsidRPr="00992A9B">
        <w:rPr>
          <w:rFonts w:ascii="Garamond" w:hAnsi="Garamond"/>
        </w:rPr>
        <w:t>?</w:t>
      </w:r>
      <w:proofErr w:type="gramEnd"/>
      <w:r w:rsidRPr="00992A9B">
        <w:rPr>
          <w:rFonts w:ascii="Garamond" w:hAnsi="Garamond"/>
        </w:rPr>
        <w:t xml:space="preserve">  What effect on the story does this choice have?  This will be VERY important in some stories, not so important in others.  </w:t>
      </w:r>
      <w:r w:rsidR="009B5D42" w:rsidRPr="00992A9B">
        <w:rPr>
          <w:rFonts w:ascii="Garamond" w:hAnsi="Garamond"/>
        </w:rPr>
        <w:t xml:space="preserve">Be aware of why the author would choose this particular perspective.  </w:t>
      </w:r>
      <w:r w:rsidR="00AC78A5" w:rsidRPr="00992A9B">
        <w:rPr>
          <w:rFonts w:ascii="Garamond" w:hAnsi="Garamond"/>
        </w:rPr>
        <w:t>If you don’t know what 1</w:t>
      </w:r>
      <w:r w:rsidR="00AC78A5" w:rsidRPr="00992A9B">
        <w:rPr>
          <w:rFonts w:ascii="Garamond" w:hAnsi="Garamond"/>
          <w:vertAlign w:val="superscript"/>
        </w:rPr>
        <w:t>st</w:t>
      </w:r>
      <w:r w:rsidR="00AC78A5" w:rsidRPr="00992A9B">
        <w:rPr>
          <w:rFonts w:ascii="Garamond" w:hAnsi="Garamond"/>
        </w:rPr>
        <w:t xml:space="preserve"> or 3</w:t>
      </w:r>
      <w:r w:rsidR="00AC78A5" w:rsidRPr="00992A9B">
        <w:rPr>
          <w:rFonts w:ascii="Garamond" w:hAnsi="Garamond"/>
          <w:vertAlign w:val="superscript"/>
        </w:rPr>
        <w:t>rd</w:t>
      </w:r>
      <w:r w:rsidR="00AC78A5" w:rsidRPr="00992A9B">
        <w:rPr>
          <w:rFonts w:ascii="Garamond" w:hAnsi="Garamond"/>
        </w:rPr>
        <w:t xml:space="preserve"> person means, you MUST come see me for an explanation!!  You will need this all year!</w:t>
      </w:r>
    </w:p>
    <w:p w:rsidR="008A636E" w:rsidRPr="00992A9B" w:rsidRDefault="008A636E" w:rsidP="00F170B3">
      <w:pPr>
        <w:spacing w:after="0"/>
        <w:rPr>
          <w:rFonts w:ascii="Garamond" w:hAnsi="Garam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ED0FF3" w:rsidRPr="006C2462" w:rsidRDefault="00ED0FF3" w:rsidP="00F170B3">
      <w:pPr>
        <w:spacing w:after="0"/>
        <w:rPr>
          <w:rFonts w:ascii="AHJ Platz Cond" w:hAnsi="AHJ Platz Cond"/>
        </w:rPr>
      </w:pPr>
      <w:r w:rsidRPr="006C2462">
        <w:rPr>
          <w:rFonts w:ascii="AHJ Platz Cond" w:hAnsi="AHJ Platz Cond"/>
        </w:rPr>
        <w:t>Writing Style:</w:t>
      </w:r>
    </w:p>
    <w:p w:rsidR="00AC78A5" w:rsidRPr="00992A9B" w:rsidRDefault="00ED0FF3" w:rsidP="00F170B3">
      <w:pPr>
        <w:spacing w:after="0"/>
        <w:rPr>
          <w:rFonts w:ascii="Garamond" w:hAnsi="Garamond"/>
        </w:rPr>
      </w:pPr>
      <w:r w:rsidRPr="00992A9B">
        <w:rPr>
          <w:rFonts w:ascii="Garamond" w:hAnsi="Garamond"/>
        </w:rPr>
        <w:t xml:space="preserve">Does this author use long, challenging sentences?  </w:t>
      </w:r>
      <w:proofErr w:type="gramStart"/>
      <w:r w:rsidRPr="00992A9B">
        <w:rPr>
          <w:rFonts w:ascii="Garamond" w:hAnsi="Garamond"/>
        </w:rPr>
        <w:t>Short, simple, easy-to-read sentences?</w:t>
      </w:r>
      <w:proofErr w:type="gramEnd"/>
      <w:r w:rsidRPr="00992A9B">
        <w:rPr>
          <w:rFonts w:ascii="Garamond" w:hAnsi="Garamond"/>
        </w:rPr>
        <w:t xml:space="preserve">  Is the vocabulary challenging, or rather easy?  Is this someone who relied on figurative language</w:t>
      </w:r>
      <w:r w:rsidR="003E5A1F" w:rsidRPr="00992A9B">
        <w:rPr>
          <w:rFonts w:ascii="Garamond" w:hAnsi="Garamond"/>
        </w:rPr>
        <w:t xml:space="preserve"> (</w:t>
      </w:r>
      <w:proofErr w:type="spellStart"/>
      <w:r w:rsidR="003E5A1F" w:rsidRPr="00992A9B">
        <w:rPr>
          <w:rFonts w:ascii="Garamond" w:hAnsi="Garamond"/>
        </w:rPr>
        <w:t>similies</w:t>
      </w:r>
      <w:proofErr w:type="spellEnd"/>
      <w:r w:rsidR="003E5A1F" w:rsidRPr="00992A9B">
        <w:rPr>
          <w:rFonts w:ascii="Garamond" w:hAnsi="Garamond"/>
        </w:rPr>
        <w:t xml:space="preserve">, metaphors, allusions, </w:t>
      </w:r>
      <w:proofErr w:type="spellStart"/>
      <w:r w:rsidR="003E5A1F" w:rsidRPr="00992A9B">
        <w:rPr>
          <w:rFonts w:ascii="Garamond" w:hAnsi="Garamond"/>
        </w:rPr>
        <w:t>etc</w:t>
      </w:r>
      <w:proofErr w:type="spellEnd"/>
      <w:r w:rsidR="003E5A1F" w:rsidRPr="00992A9B">
        <w:rPr>
          <w:rFonts w:ascii="Garamond" w:hAnsi="Garamond"/>
        </w:rPr>
        <w:t>,)</w:t>
      </w:r>
      <w:r w:rsidRPr="00992A9B">
        <w:rPr>
          <w:rFonts w:ascii="Garamond" w:hAnsi="Garamond"/>
        </w:rPr>
        <w:t xml:space="preserve"> a </w:t>
      </w:r>
      <w:r w:rsidR="003E5A1F" w:rsidRPr="00992A9B">
        <w:rPr>
          <w:rFonts w:ascii="Garamond" w:hAnsi="Garamond"/>
        </w:rPr>
        <w:t>great deal</w:t>
      </w:r>
      <w:r w:rsidRPr="00992A9B">
        <w:rPr>
          <w:rFonts w:ascii="Garamond" w:hAnsi="Garamond"/>
        </w:rPr>
        <w:t xml:space="preserve">, or was the text quite straightforward?  Was there a lot of dialogue, or hardly any?  Is the diction formal, informal, colloquial?  Writers have a stylistic “fingerprint” – try your best to identify the author’s style.  </w:t>
      </w:r>
      <w:r w:rsidR="00AC78A5" w:rsidRPr="00992A9B">
        <w:rPr>
          <w:rFonts w:ascii="Garamond" w:hAnsi="Garamond"/>
        </w:rPr>
        <w:t>This would be where you include things like symbols, also – some writers use LOTS of them, others not so much.</w:t>
      </w:r>
    </w:p>
    <w:p w:rsidR="00D13353" w:rsidRPr="00992A9B" w:rsidRDefault="00D13353" w:rsidP="00F170B3">
      <w:pPr>
        <w:spacing w:after="0"/>
        <w:rPr>
          <w:rFonts w:ascii="Garamond" w:hAnsi="Garam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ED0FF3" w:rsidRPr="006C2462" w:rsidRDefault="00ED0FF3" w:rsidP="00F170B3">
      <w:pPr>
        <w:spacing w:after="0"/>
        <w:rPr>
          <w:rFonts w:ascii="AHJ Platz Cond" w:hAnsi="AHJ Platz Cond"/>
        </w:rPr>
      </w:pPr>
      <w:r w:rsidRPr="006C2462">
        <w:rPr>
          <w:rFonts w:ascii="AHJ Platz Cond" w:hAnsi="AHJ Platz Cond"/>
        </w:rPr>
        <w:t xml:space="preserve">Theme: </w:t>
      </w:r>
    </w:p>
    <w:p w:rsidR="00ED0FF3" w:rsidRDefault="00ED0FF3" w:rsidP="00F170B3">
      <w:pPr>
        <w:spacing w:after="0"/>
        <w:rPr>
          <w:rFonts w:ascii="Garamond" w:hAnsi="Garamond"/>
        </w:rPr>
      </w:pPr>
      <w:r w:rsidRPr="00992A9B">
        <w:rPr>
          <w:rFonts w:ascii="Garamond" w:hAnsi="Garamond"/>
        </w:rPr>
        <w:t xml:space="preserve">Essentially, this boils down to </w:t>
      </w:r>
      <w:r w:rsidRPr="00992A9B">
        <w:rPr>
          <w:rFonts w:ascii="Garamond" w:hAnsi="Garamond"/>
          <w:i/>
        </w:rPr>
        <w:t>why</w:t>
      </w:r>
      <w:r w:rsidRPr="00992A9B">
        <w:rPr>
          <w:rFonts w:ascii="Garamond" w:hAnsi="Garamond"/>
        </w:rPr>
        <w:t xml:space="preserve"> the author wrote the book.  You should NEVER reduce a great work of literature down to a single, simplistic, formulaic theme.  For instance, </w:t>
      </w:r>
      <w:r w:rsidRPr="00992A9B">
        <w:rPr>
          <w:rFonts w:ascii="Garamond" w:hAnsi="Garamond"/>
          <w:i/>
        </w:rPr>
        <w:t>To Kill a Mockingbird</w:t>
      </w:r>
      <w:r w:rsidRPr="00992A9B">
        <w:rPr>
          <w:rFonts w:ascii="Garamond" w:hAnsi="Garamond"/>
        </w:rPr>
        <w:t xml:space="preserve"> is a book tha</w:t>
      </w:r>
      <w:r w:rsidR="004B32A6">
        <w:rPr>
          <w:rFonts w:ascii="Garamond" w:hAnsi="Garamond"/>
        </w:rPr>
        <w:t xml:space="preserve">t addresses the theme of racism, </w:t>
      </w:r>
      <w:r w:rsidRPr="00992A9B">
        <w:rPr>
          <w:rFonts w:ascii="Garamond" w:hAnsi="Garamond"/>
        </w:rPr>
        <w:t xml:space="preserve">but it is not accurate to say “The Theme of </w:t>
      </w:r>
      <w:proofErr w:type="gramStart"/>
      <w:r w:rsidRPr="00992A9B">
        <w:rPr>
          <w:rFonts w:ascii="Garamond" w:hAnsi="Garamond"/>
          <w:i/>
        </w:rPr>
        <w:t>To</w:t>
      </w:r>
      <w:proofErr w:type="gramEnd"/>
      <w:r w:rsidRPr="00992A9B">
        <w:rPr>
          <w:rFonts w:ascii="Garamond" w:hAnsi="Garamond"/>
          <w:i/>
        </w:rPr>
        <w:t xml:space="preserve"> Kill a Mockingbird</w:t>
      </w:r>
      <w:r w:rsidRPr="00992A9B">
        <w:rPr>
          <w:rFonts w:ascii="Garamond" w:hAnsi="Garamond"/>
        </w:rPr>
        <w:t xml:space="preserve"> is racism.”  Harper Lee wrote a complex book that has messages about the justice system, class systems, the educational system, single-parent households, siblings who grow apart, and judging people without enough knowledge…oh, yeah, </w:t>
      </w:r>
      <w:r w:rsidRPr="00992A9B">
        <w:rPr>
          <w:rFonts w:ascii="Garamond" w:hAnsi="Garamond"/>
          <w:i/>
        </w:rPr>
        <w:t>and</w:t>
      </w:r>
      <w:r w:rsidRPr="00992A9B">
        <w:rPr>
          <w:rFonts w:ascii="Garamond" w:hAnsi="Garamond"/>
        </w:rPr>
        <w:t xml:space="preserve"> racism.  </w:t>
      </w:r>
      <w:r w:rsidR="00AC78A5" w:rsidRPr="00992A9B">
        <w:rPr>
          <w:rFonts w:ascii="Garamond" w:hAnsi="Garamond"/>
        </w:rPr>
        <w:sym w:font="Wingdings" w:char="F04A"/>
      </w:r>
    </w:p>
    <w:p w:rsidR="004B32A6" w:rsidRPr="00992A9B" w:rsidRDefault="004B32A6" w:rsidP="00F170B3">
      <w:pPr>
        <w:spacing w:after="0"/>
        <w:rPr>
          <w:rFonts w:ascii="Garamond" w:hAnsi="Garamond"/>
        </w:rPr>
      </w:pPr>
    </w:p>
    <w:p w:rsidR="00ED0FF3" w:rsidRPr="00992A9B" w:rsidRDefault="00ED0FF3" w:rsidP="00F170B3">
      <w:pPr>
        <w:spacing w:after="0"/>
        <w:rPr>
          <w:rFonts w:ascii="Garamond" w:hAnsi="Garamond"/>
        </w:rPr>
      </w:pPr>
      <w:r w:rsidRPr="00992A9B">
        <w:rPr>
          <w:rFonts w:ascii="Garamond" w:hAnsi="Garamond"/>
        </w:rPr>
        <w:t xml:space="preserve">Try to identify </w:t>
      </w:r>
      <w:r w:rsidRPr="00992A9B">
        <w:rPr>
          <w:rFonts w:ascii="Garamond" w:hAnsi="Garamond"/>
          <w:b/>
          <w:u w:val="single"/>
        </w:rPr>
        <w:t>two or three</w:t>
      </w:r>
      <w:r w:rsidRPr="00992A9B">
        <w:rPr>
          <w:rFonts w:ascii="Garamond" w:hAnsi="Garamond"/>
        </w:rPr>
        <w:t xml:space="preserve"> important messages or ideas that a careful reader of this book should be thinking about after reading it, and discuss those ideas.    We are driven to write because we want to convey a message – respect the author’s purpose by thoughtfully discussing his ideas.  </w:t>
      </w:r>
    </w:p>
    <w:p w:rsidR="00ED0FF3" w:rsidRDefault="00ED0FF3" w:rsidP="00F170B3">
      <w:pPr>
        <w:spacing w:after="0"/>
        <w:rPr>
          <w:rFonts w:ascii="Garamond" w:hAnsi="Garamond"/>
        </w:rPr>
      </w:pPr>
    </w:p>
    <w:p w:rsidR="004B32A6" w:rsidRDefault="004B32A6" w:rsidP="00F170B3">
      <w:pPr>
        <w:spacing w:after="0"/>
        <w:rPr>
          <w:rFonts w:ascii="AHJ Platz Cond" w:hAnsi="AHJ Platz Cond"/>
        </w:rPr>
      </w:pPr>
    </w:p>
    <w:p w:rsidR="004B32A6" w:rsidRDefault="004B32A6" w:rsidP="00F170B3">
      <w:pPr>
        <w:spacing w:after="0"/>
        <w:rPr>
          <w:rFonts w:ascii="AHJ Platz Cond" w:hAnsi="AHJ Platz Cond"/>
        </w:rPr>
      </w:pPr>
    </w:p>
    <w:p w:rsidR="00ED0FF3" w:rsidRPr="006C2462" w:rsidRDefault="00011F06" w:rsidP="00F170B3">
      <w:pPr>
        <w:spacing w:after="0"/>
        <w:rPr>
          <w:rFonts w:ascii="AHJ Platz Cond" w:hAnsi="AHJ Platz Cond"/>
        </w:rPr>
      </w:pPr>
      <w:proofErr w:type="gramStart"/>
      <w:r>
        <w:rPr>
          <w:rFonts w:ascii="AHJ Platz Cond" w:hAnsi="AHJ Platz Cond"/>
        </w:rPr>
        <w:lastRenderedPageBreak/>
        <w:t>Y</w:t>
      </w:r>
      <w:r w:rsidR="00ED0FF3" w:rsidRPr="006C2462">
        <w:rPr>
          <w:rFonts w:ascii="AHJ Platz Cond" w:hAnsi="AHJ Platz Cond"/>
        </w:rPr>
        <w:t>our</w:t>
      </w:r>
      <w:proofErr w:type="gramEnd"/>
      <w:r w:rsidR="00ED0FF3" w:rsidRPr="006C2462">
        <w:rPr>
          <w:rFonts w:ascii="AHJ Platz Cond" w:hAnsi="AHJ Platz Cond"/>
        </w:rPr>
        <w:t xml:space="preserve"> Reaction:</w:t>
      </w:r>
    </w:p>
    <w:p w:rsidR="00ED0FF3" w:rsidRPr="00992A9B" w:rsidRDefault="00ED0FF3" w:rsidP="00F170B3">
      <w:pPr>
        <w:spacing w:after="0"/>
        <w:rPr>
          <w:rFonts w:ascii="Garamond" w:hAnsi="Garamond"/>
        </w:rPr>
      </w:pPr>
      <w:r w:rsidRPr="00992A9B">
        <w:rPr>
          <w:rFonts w:ascii="Garamond" w:hAnsi="Garamond"/>
        </w:rPr>
        <w:t xml:space="preserve">This one’s easy.  </w:t>
      </w:r>
      <w:r w:rsidRPr="00992A9B">
        <w:rPr>
          <w:rFonts w:ascii="Garamond" w:hAnsi="Garamond"/>
        </w:rPr>
        <w:sym w:font="Wingdings" w:char="F04A"/>
      </w:r>
      <w:r w:rsidRPr="00992A9B">
        <w:rPr>
          <w:rFonts w:ascii="Garamond" w:hAnsi="Garamond"/>
        </w:rPr>
        <w:t xml:space="preserve">  It is last for a reason…while your reaction is interesting to me, it is ultimately not important in light of what we are doing this year.  I will always want to know how you feel about a book, but you must realize that a failure to appreciate great literature says more about you than about the work itself.  My inability to really love </w:t>
      </w:r>
      <w:r w:rsidRPr="00992A9B">
        <w:rPr>
          <w:rFonts w:ascii="Garamond" w:hAnsi="Garamond"/>
          <w:i/>
        </w:rPr>
        <w:t>Moby Dick</w:t>
      </w:r>
      <w:r w:rsidRPr="00992A9B">
        <w:rPr>
          <w:rFonts w:ascii="Garamond" w:hAnsi="Garamond"/>
        </w:rPr>
        <w:t xml:space="preserve"> is a shortcoming on my end, not on Herman Melville’s.  You should share why you did or didn’t like the work; an explanation is always appreciated.  </w:t>
      </w:r>
    </w:p>
    <w:p w:rsidR="00ED0FF3" w:rsidRPr="00992A9B" w:rsidRDefault="004B32A6" w:rsidP="00F170B3">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992A9B" w:rsidRDefault="004B32A6" w:rsidP="004B32A6">
      <w:pPr>
        <w:spacing w:after="0"/>
        <w:rPr>
          <w:rFonts w:ascii="Garamond" w:hAnsi="Garamond"/>
        </w:rPr>
      </w:pPr>
      <w:r>
        <w:rPr>
          <w:rFonts w:ascii="Garamond" w:hAnsi="Garamond"/>
        </w:rPr>
        <w:t>__________________________________________________________________________________________________</w:t>
      </w:r>
    </w:p>
    <w:p w:rsidR="004B32A6" w:rsidRPr="004B32A6" w:rsidRDefault="004B32A6" w:rsidP="004B32A6">
      <w:pPr>
        <w:rPr>
          <w:rFonts w:ascii="Goudy Old Style" w:hAnsi="Goudy Old Style"/>
          <w:b/>
          <w:sz w:val="20"/>
        </w:rPr>
      </w:pPr>
      <w:r>
        <w:rPr>
          <w:rFonts w:ascii="Goudy Old Style" w:hAnsi="Goudy Old Style"/>
          <w:b/>
          <w:sz w:val="20"/>
        </w:rPr>
        <w:lastRenderedPageBreak/>
        <w:t>Re</w:t>
      </w:r>
      <w:r w:rsidRPr="004B32A6">
        <w:rPr>
          <w:rFonts w:ascii="Goudy Old Style" w:hAnsi="Goudy Old Style"/>
          <w:b/>
          <w:sz w:val="20"/>
        </w:rPr>
        <w:t xml:space="preserve">ader Response Grading Guidelines </w:t>
      </w:r>
    </w:p>
    <w:p w:rsidR="004B32A6" w:rsidRPr="004B32A6" w:rsidRDefault="004B32A6" w:rsidP="004B32A6">
      <w:pPr>
        <w:pStyle w:val="NoSpacing"/>
        <w:rPr>
          <w:rFonts w:ascii="Goudy Old Style" w:hAnsi="Goudy Old Style"/>
          <w:sz w:val="20"/>
        </w:rPr>
      </w:pPr>
      <w:r w:rsidRPr="004B32A6">
        <w:rPr>
          <w:rFonts w:ascii="Goudy Old Style" w:hAnsi="Goudy Old Style"/>
          <w:sz w:val="20"/>
          <w:u w:val="single"/>
        </w:rPr>
        <w:t>The A Paper:</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Provides an in-depth, critical analysis of the text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Utilizes an effective mix of direct quotes, paraphrases and specific examples as evidence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Textual evidence is directly related to the author’s claim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Author’s voice is the predominate voice heard</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Includes textual evidence that is integrated seamlessly into student’s own sentences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correctly formatted MLA in-text citations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an analysis of all the different areas on the assignment sheet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an analysis of several characters and more than one setting and theme when appropriate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Illustrates thoughtful, correct, and effective writing with no conventional errors</w:t>
      </w:r>
    </w:p>
    <w:p w:rsidR="004B32A6" w:rsidRPr="004B32A6" w:rsidRDefault="004B32A6" w:rsidP="004B32A6">
      <w:pPr>
        <w:pStyle w:val="NoSpacing"/>
        <w:rPr>
          <w:rFonts w:ascii="Goudy Old Style" w:hAnsi="Goudy Old Style"/>
          <w:sz w:val="20"/>
        </w:rPr>
      </w:pPr>
    </w:p>
    <w:p w:rsidR="004B32A6" w:rsidRPr="004B32A6" w:rsidRDefault="004B32A6" w:rsidP="004B32A6">
      <w:pPr>
        <w:pStyle w:val="NoSpacing"/>
        <w:rPr>
          <w:rFonts w:ascii="Goudy Old Style" w:hAnsi="Goudy Old Style"/>
          <w:sz w:val="20"/>
          <w:u w:val="single"/>
        </w:rPr>
      </w:pPr>
      <w:r w:rsidRPr="004B32A6">
        <w:rPr>
          <w:rFonts w:ascii="Goudy Old Style" w:hAnsi="Goudy Old Style"/>
          <w:sz w:val="20"/>
          <w:u w:val="single"/>
        </w:rPr>
        <w:t>The B Paper:</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Provides a critical analysis of the text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Utilizes a mix of direct quotes, paraphrases and specific examples as evidence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Textual evidence is usually directly related to author’s claims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Author’s voice is still predominate, but may be slightly overpowered in some areas by the textual evidence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Includes textual evidence that may not be integrated seamlessly into student’s own sentences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correctly formatted MLA  in-text citations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an analysis of all the different areas on the assignment sheet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May not include an analysis of several characters and more than one setting and theme when appropriate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Illustrates thoughtful and correct writing with some conventional errors</w:t>
      </w:r>
    </w:p>
    <w:p w:rsidR="004B32A6" w:rsidRPr="004B32A6" w:rsidRDefault="004B32A6" w:rsidP="004B32A6">
      <w:pPr>
        <w:pStyle w:val="NoSpacing"/>
        <w:rPr>
          <w:rFonts w:ascii="Goudy Old Style" w:hAnsi="Goudy Old Style"/>
          <w:sz w:val="20"/>
        </w:rPr>
      </w:pPr>
    </w:p>
    <w:p w:rsidR="004B32A6" w:rsidRPr="004B32A6" w:rsidRDefault="004B32A6" w:rsidP="004B32A6">
      <w:pPr>
        <w:pStyle w:val="NoSpacing"/>
        <w:rPr>
          <w:rFonts w:ascii="Goudy Old Style" w:hAnsi="Goudy Old Style"/>
          <w:sz w:val="20"/>
          <w:u w:val="single"/>
        </w:rPr>
      </w:pPr>
      <w:r w:rsidRPr="004B32A6">
        <w:rPr>
          <w:rFonts w:ascii="Goudy Old Style" w:hAnsi="Goudy Old Style"/>
          <w:sz w:val="20"/>
          <w:u w:val="single"/>
        </w:rPr>
        <w:t>The C Paper:</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Provides an analysis of the text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Utilizes some direct quotes, paraphrases and specific examples as evidence, although author’s claims may need more textual support than what is present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Textual evidence may not be directly related to author’s claim and the connection between the two may be lacking</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Author’s voice is starting to be overpowered by the textual evidence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Includes textual evidence that is sporadically integrated into student’s own writing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in-text citations, although they may not be correctly done in MLA format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an analysis of all the different areas on the assignment sheet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May not include an analysis of several characters and more than one setting and theme when appropriate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Illustrates thoughtful writing with many conventional errors</w:t>
      </w:r>
    </w:p>
    <w:p w:rsidR="004B32A6" w:rsidRPr="004B32A6" w:rsidRDefault="004B32A6" w:rsidP="004B32A6">
      <w:pPr>
        <w:pStyle w:val="NoSpacing"/>
        <w:rPr>
          <w:rFonts w:ascii="Goudy Old Style" w:hAnsi="Goudy Old Style"/>
          <w:sz w:val="20"/>
          <w:u w:val="single"/>
        </w:rPr>
      </w:pPr>
    </w:p>
    <w:p w:rsidR="004B32A6" w:rsidRPr="004B32A6" w:rsidRDefault="004B32A6" w:rsidP="004B32A6">
      <w:pPr>
        <w:pStyle w:val="NoSpacing"/>
        <w:rPr>
          <w:rFonts w:ascii="Goudy Old Style" w:hAnsi="Goudy Old Style"/>
          <w:sz w:val="20"/>
          <w:u w:val="single"/>
        </w:rPr>
      </w:pPr>
      <w:r w:rsidRPr="004B32A6">
        <w:rPr>
          <w:rFonts w:ascii="Goudy Old Style" w:hAnsi="Goudy Old Style"/>
          <w:sz w:val="20"/>
          <w:u w:val="single"/>
        </w:rPr>
        <w:t>The D Paper:</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Provides some analysis of the text but may have majority summary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Provides very few textual references to support author’s claims or textual evidence is not related to claims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Author’s voice is overpowered by textual evidence, if present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May be missing MLA in-text citations or they are done incorrectly</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Has made no attempt to integrate textual evidence, if present, into sentences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May be missing the analysis for one or two areas on the assignment sheet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May not include an analysis of several characters and more than one setting and theme when appropriate</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many conventional errors that have become problematic for the reader</w:t>
      </w:r>
    </w:p>
    <w:p w:rsidR="004B32A6" w:rsidRPr="004B32A6" w:rsidRDefault="004B32A6" w:rsidP="004B32A6">
      <w:pPr>
        <w:pStyle w:val="NoSpacing"/>
        <w:rPr>
          <w:rFonts w:ascii="Goudy Old Style" w:hAnsi="Goudy Old Style"/>
          <w:sz w:val="20"/>
          <w:u w:val="single"/>
        </w:rPr>
      </w:pPr>
    </w:p>
    <w:p w:rsidR="004B32A6" w:rsidRPr="004B32A6" w:rsidRDefault="004B32A6" w:rsidP="004B32A6">
      <w:pPr>
        <w:pStyle w:val="NoSpacing"/>
        <w:rPr>
          <w:rFonts w:ascii="Goudy Old Style" w:hAnsi="Goudy Old Style"/>
          <w:sz w:val="20"/>
          <w:u w:val="single"/>
        </w:rPr>
      </w:pPr>
      <w:r w:rsidRPr="004B32A6">
        <w:rPr>
          <w:rFonts w:ascii="Goudy Old Style" w:hAnsi="Goudy Old Style"/>
          <w:sz w:val="20"/>
          <w:u w:val="single"/>
        </w:rPr>
        <w:t>The F Paper:</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Provides little to no analysis and may be almost entirely summary</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Provides little to no textual references to support opinions</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Author’s voice is overpowered by textual evidence, if present</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May be missing multiple areas on the assignment sheet and what areas are present are very weak and insubstantial</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 xml:space="preserve">MLA citations are either not done correctly or not present </w:t>
      </w:r>
    </w:p>
    <w:p w:rsidR="004B32A6" w:rsidRPr="004B32A6" w:rsidRDefault="004B32A6" w:rsidP="004B32A6">
      <w:pPr>
        <w:pStyle w:val="NoSpacing"/>
        <w:numPr>
          <w:ilvl w:val="0"/>
          <w:numId w:val="4"/>
        </w:numPr>
        <w:rPr>
          <w:rFonts w:ascii="Goudy Old Style" w:hAnsi="Goudy Old Style"/>
          <w:sz w:val="20"/>
        </w:rPr>
      </w:pPr>
      <w:r w:rsidRPr="004B32A6">
        <w:rPr>
          <w:rFonts w:ascii="Goudy Old Style" w:hAnsi="Goudy Old Style"/>
          <w:sz w:val="20"/>
        </w:rPr>
        <w:t>Includes many conventional errors that have become distracting and detrimental for the reader’s understanding</w:t>
      </w:r>
    </w:p>
    <w:p w:rsidR="00B643EF" w:rsidRPr="004B32A6" w:rsidRDefault="00B643EF" w:rsidP="003C119B">
      <w:pPr>
        <w:spacing w:after="0"/>
        <w:rPr>
          <w:rFonts w:ascii="Goudy Old Style" w:hAnsi="Goudy Old Style"/>
        </w:rPr>
      </w:pPr>
      <w:r w:rsidRPr="004B32A6">
        <w:rPr>
          <w:rFonts w:ascii="Goudy Old Style" w:hAnsi="Goudy Old Style"/>
        </w:rPr>
        <w:t xml:space="preserve">____ </w:t>
      </w:r>
      <w:r w:rsidRPr="004B32A6">
        <w:rPr>
          <w:rFonts w:ascii="Goudy Old Style" w:hAnsi="Goudy Old Style"/>
        </w:rPr>
        <w:tab/>
        <w:t>LATE (-50 %)</w:t>
      </w:r>
    </w:p>
    <w:p w:rsidR="00B643EF" w:rsidRPr="004B32A6" w:rsidRDefault="00B643EF" w:rsidP="003C119B">
      <w:pPr>
        <w:spacing w:after="0"/>
        <w:rPr>
          <w:rFonts w:ascii="Goudy Old Style" w:hAnsi="Goudy Old Style"/>
          <w:b/>
        </w:rPr>
      </w:pPr>
      <w:r w:rsidRPr="004B32A6">
        <w:rPr>
          <w:rFonts w:ascii="Goudy Old Style" w:hAnsi="Goudy Old Style"/>
          <w:b/>
        </w:rPr>
        <w:t>____</w:t>
      </w:r>
      <w:r w:rsidRPr="004B32A6">
        <w:rPr>
          <w:rFonts w:ascii="Goudy Old Style" w:hAnsi="Goudy Old Style"/>
          <w:b/>
        </w:rPr>
        <w:tab/>
        <w:t>Not on Turnitin.com (-WILL NOT BE GRADED)</w:t>
      </w:r>
    </w:p>
    <w:p w:rsidR="00B643EF" w:rsidRPr="004B32A6" w:rsidRDefault="00B643EF" w:rsidP="003C119B">
      <w:pPr>
        <w:spacing w:after="0"/>
        <w:rPr>
          <w:rFonts w:ascii="Goudy Old Style" w:hAnsi="Goudy Old Style"/>
          <w:b/>
        </w:rPr>
      </w:pPr>
      <w:r w:rsidRPr="004B32A6">
        <w:rPr>
          <w:rFonts w:ascii="Goudy Old Style" w:hAnsi="Goudy Old Style"/>
          <w:b/>
        </w:rPr>
        <w:t>____</w:t>
      </w:r>
      <w:r w:rsidRPr="004B32A6">
        <w:rPr>
          <w:rFonts w:ascii="Goudy Old Style" w:hAnsi="Goudy Old Style"/>
          <w:b/>
        </w:rPr>
        <w:tab/>
        <w:t>NO PARENTHETICALS and/or WORKS CITED (-WILL NOT BE GRADED)</w:t>
      </w:r>
    </w:p>
    <w:p w:rsidR="009B5D42" w:rsidRPr="004B32A6" w:rsidRDefault="00B643EF" w:rsidP="004B32A6">
      <w:pPr>
        <w:spacing w:after="0"/>
        <w:jc w:val="right"/>
        <w:rPr>
          <w:rFonts w:ascii="Goudy Old Style" w:hAnsi="Goudy Old Style"/>
        </w:rPr>
      </w:pPr>
      <w:r w:rsidRPr="004B32A6">
        <w:rPr>
          <w:rFonts w:ascii="Goudy Old Style" w:hAnsi="Goudy Old Style"/>
          <w:b/>
        </w:rPr>
        <w:t>TOTAL SCORE: _____/100</w:t>
      </w:r>
    </w:p>
    <w:sectPr w:rsidR="009B5D42" w:rsidRPr="004B32A6" w:rsidSect="00992A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3" w:rsidRDefault="00F170B3" w:rsidP="00F170B3">
      <w:pPr>
        <w:spacing w:after="0" w:line="240" w:lineRule="auto"/>
      </w:pPr>
      <w:r>
        <w:separator/>
      </w:r>
    </w:p>
  </w:endnote>
  <w:endnote w:type="continuationSeparator" w:id="0">
    <w:p w:rsidR="00F170B3" w:rsidRDefault="00F170B3" w:rsidP="00F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J Platz Cond">
    <w:altName w:val="Gabriola"/>
    <w:panose1 w:val="00000000000000000000"/>
    <w:charset w:val="00"/>
    <w:family w:val="decorative"/>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HJ Function LH">
    <w:altName w:val="Arial"/>
    <w:panose1 w:val="00000000000000000000"/>
    <w:charset w:val="00"/>
    <w:family w:val="swiss"/>
    <w:notTrueType/>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3" w:rsidRDefault="00F170B3" w:rsidP="00F170B3">
      <w:pPr>
        <w:spacing w:after="0" w:line="240" w:lineRule="auto"/>
      </w:pPr>
      <w:r>
        <w:separator/>
      </w:r>
    </w:p>
  </w:footnote>
  <w:footnote w:type="continuationSeparator" w:id="0">
    <w:p w:rsidR="00F170B3" w:rsidRDefault="00F170B3" w:rsidP="00F1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22"/>
    <w:multiLevelType w:val="hybridMultilevel"/>
    <w:tmpl w:val="DA8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85ADB"/>
    <w:multiLevelType w:val="hybridMultilevel"/>
    <w:tmpl w:val="BE207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A59A9"/>
    <w:multiLevelType w:val="hybridMultilevel"/>
    <w:tmpl w:val="F54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446A5"/>
    <w:multiLevelType w:val="hybridMultilevel"/>
    <w:tmpl w:val="CC7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0"/>
    <w:rsid w:val="00011F06"/>
    <w:rsid w:val="00033C56"/>
    <w:rsid w:val="000B1EB5"/>
    <w:rsid w:val="001603B4"/>
    <w:rsid w:val="00251EE7"/>
    <w:rsid w:val="002B6766"/>
    <w:rsid w:val="003C119B"/>
    <w:rsid w:val="003E5A1F"/>
    <w:rsid w:val="004803E5"/>
    <w:rsid w:val="004A1F14"/>
    <w:rsid w:val="004B32A6"/>
    <w:rsid w:val="004D246D"/>
    <w:rsid w:val="004D5866"/>
    <w:rsid w:val="00562100"/>
    <w:rsid w:val="00633B19"/>
    <w:rsid w:val="006C2462"/>
    <w:rsid w:val="007459F0"/>
    <w:rsid w:val="00860E13"/>
    <w:rsid w:val="00895EB7"/>
    <w:rsid w:val="008A636E"/>
    <w:rsid w:val="00901C18"/>
    <w:rsid w:val="00992A9B"/>
    <w:rsid w:val="009B5D42"/>
    <w:rsid w:val="00A93F88"/>
    <w:rsid w:val="00AC78A5"/>
    <w:rsid w:val="00B43481"/>
    <w:rsid w:val="00B643EF"/>
    <w:rsid w:val="00C241B7"/>
    <w:rsid w:val="00C41BE1"/>
    <w:rsid w:val="00C53B5F"/>
    <w:rsid w:val="00CA5813"/>
    <w:rsid w:val="00CB68C6"/>
    <w:rsid w:val="00D13353"/>
    <w:rsid w:val="00D82075"/>
    <w:rsid w:val="00DC6234"/>
    <w:rsid w:val="00ED0FF3"/>
    <w:rsid w:val="00EE50AE"/>
    <w:rsid w:val="00F170B3"/>
    <w:rsid w:val="00FD7C33"/>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8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B7"/>
    <w:rPr>
      <w:rFonts w:ascii="Tahoma" w:hAnsi="Tahoma" w:cs="Tahoma"/>
      <w:sz w:val="16"/>
      <w:szCs w:val="16"/>
    </w:rPr>
  </w:style>
  <w:style w:type="paragraph" w:styleId="Header">
    <w:name w:val="header"/>
    <w:basedOn w:val="Normal"/>
    <w:link w:val="HeaderChar"/>
    <w:uiPriority w:val="99"/>
    <w:unhideWhenUsed/>
    <w:rsid w:val="00F1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3"/>
  </w:style>
  <w:style w:type="paragraph" w:styleId="Footer">
    <w:name w:val="footer"/>
    <w:basedOn w:val="Normal"/>
    <w:link w:val="FooterChar"/>
    <w:uiPriority w:val="99"/>
    <w:unhideWhenUsed/>
    <w:rsid w:val="00F1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3"/>
  </w:style>
  <w:style w:type="table" w:styleId="TableGrid">
    <w:name w:val="Table Grid"/>
    <w:basedOn w:val="TableNormal"/>
    <w:uiPriority w:val="59"/>
    <w:rsid w:val="008A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Normal"/>
    <w:rsid w:val="00D13353"/>
    <w:pPr>
      <w:spacing w:after="0" w:line="480" w:lineRule="atLeast"/>
      <w:ind w:left="525" w:hanging="45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 w:type="paragraph" w:styleId="BalloonText">
    <w:name w:val="Balloon Text"/>
    <w:basedOn w:val="Normal"/>
    <w:link w:val="BalloonTextChar"/>
    <w:uiPriority w:val="99"/>
    <w:semiHidden/>
    <w:unhideWhenUsed/>
    <w:rsid w:val="008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B7"/>
    <w:rPr>
      <w:rFonts w:ascii="Tahoma" w:hAnsi="Tahoma" w:cs="Tahoma"/>
      <w:sz w:val="16"/>
      <w:szCs w:val="16"/>
    </w:rPr>
  </w:style>
  <w:style w:type="paragraph" w:styleId="Header">
    <w:name w:val="header"/>
    <w:basedOn w:val="Normal"/>
    <w:link w:val="HeaderChar"/>
    <w:uiPriority w:val="99"/>
    <w:unhideWhenUsed/>
    <w:rsid w:val="00F17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B3"/>
  </w:style>
  <w:style w:type="paragraph" w:styleId="Footer">
    <w:name w:val="footer"/>
    <w:basedOn w:val="Normal"/>
    <w:link w:val="FooterChar"/>
    <w:uiPriority w:val="99"/>
    <w:unhideWhenUsed/>
    <w:rsid w:val="00F1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B3"/>
  </w:style>
  <w:style w:type="table" w:styleId="TableGrid">
    <w:name w:val="Table Grid"/>
    <w:basedOn w:val="TableNormal"/>
    <w:uiPriority w:val="59"/>
    <w:rsid w:val="008A6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Normal"/>
    <w:rsid w:val="00D13353"/>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59BC-AE10-41E5-90C3-EC926A21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Val Carr</cp:lastModifiedBy>
  <cp:revision>3</cp:revision>
  <cp:lastPrinted>2013-09-12T18:25:00Z</cp:lastPrinted>
  <dcterms:created xsi:type="dcterms:W3CDTF">2014-10-20T17:28:00Z</dcterms:created>
  <dcterms:modified xsi:type="dcterms:W3CDTF">2015-03-06T12:30:00Z</dcterms:modified>
</cp:coreProperties>
</file>